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7A" w:rsidRPr="00C22AAF" w:rsidRDefault="00496185" w:rsidP="00883A7A">
      <w:pPr>
        <w:spacing w:after="0" w:line="360" w:lineRule="auto"/>
        <w:ind w:firstLine="709"/>
        <w:jc w:val="center"/>
        <w:rPr>
          <w:rFonts w:asciiTheme="majorHAnsi" w:hAnsiTheme="majorHAnsi" w:cs="Times New Roman"/>
          <w:sz w:val="40"/>
          <w:szCs w:val="40"/>
        </w:rPr>
      </w:pPr>
      <w:r w:rsidRPr="00F03106">
        <w:rPr>
          <w:rFonts w:asciiTheme="majorHAnsi" w:hAnsiTheme="majorHAnsi" w:cs="Times New Roman"/>
          <w:noProof/>
          <w:color w:val="17365D" w:themeColor="text2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396D63" wp14:editId="78262CDA">
                <wp:simplePos x="0" y="0"/>
                <wp:positionH relativeFrom="column">
                  <wp:posOffset>14605</wp:posOffset>
                </wp:positionH>
                <wp:positionV relativeFrom="paragraph">
                  <wp:posOffset>339090</wp:posOffset>
                </wp:positionV>
                <wp:extent cx="6305550" cy="1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26.7pt" to="497.6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" strokecolor="#4579b8 [3044]"/>
            </w:pict>
          </mc:Fallback>
        </mc:AlternateContent>
      </w:r>
      <w:r w:rsidR="00373C8B" w:rsidRPr="00F03106">
        <w:rPr>
          <w:rFonts w:asciiTheme="majorHAnsi" w:hAnsiTheme="majorHAnsi" w:cs="Times New Roman"/>
          <w:color w:val="17365D" w:themeColor="text2" w:themeShade="BF"/>
          <w:sz w:val="40"/>
          <w:szCs w:val="40"/>
        </w:rPr>
        <w:t xml:space="preserve">Р.5 </w:t>
      </w:r>
      <w:r w:rsidR="00883A7A" w:rsidRPr="00F03106">
        <w:rPr>
          <w:rFonts w:asciiTheme="majorHAnsi" w:hAnsiTheme="majorHAnsi" w:cs="Times New Roman"/>
          <w:color w:val="17365D" w:themeColor="text2" w:themeShade="BF"/>
          <w:sz w:val="40"/>
          <w:szCs w:val="40"/>
        </w:rPr>
        <w:t>Ведение остатков прошлого года</w:t>
      </w:r>
    </w:p>
    <w:p w:rsidR="00744F09" w:rsidRPr="00CD4E66" w:rsidRDefault="00744F09" w:rsidP="00744F09">
      <w:pPr>
        <w:spacing w:after="0" w:line="240" w:lineRule="auto"/>
        <w:ind w:firstLine="709"/>
        <w:jc w:val="center"/>
        <w:rPr>
          <w:rFonts w:cs="Times New Roman"/>
        </w:rPr>
      </w:pPr>
      <w:r w:rsidRPr="00CD4E66">
        <w:rPr>
          <w:color w:val="000000"/>
        </w:rPr>
        <w:t>БАРМ.00002-39 34 0</w:t>
      </w:r>
      <w:r>
        <w:rPr>
          <w:color w:val="000000"/>
        </w:rPr>
        <w:t>7-2</w:t>
      </w:r>
    </w:p>
    <w:p w:rsidR="00744F09" w:rsidRPr="00795B89" w:rsidRDefault="00744F09" w:rsidP="00744F09">
      <w:pPr>
        <w:spacing w:after="0" w:line="240" w:lineRule="auto"/>
        <w:ind w:firstLine="709"/>
        <w:jc w:val="center"/>
        <w:rPr>
          <w:rFonts w:cs="Times New Roman"/>
        </w:rPr>
      </w:pPr>
      <w:r w:rsidRPr="00795B89">
        <w:rPr>
          <w:rFonts w:cs="Times New Roman"/>
        </w:rPr>
        <w:t xml:space="preserve">Стр. </w:t>
      </w:r>
      <w:r>
        <w:rPr>
          <w:rFonts w:cs="Times New Roman"/>
        </w:rPr>
        <w:t>26</w:t>
      </w:r>
      <w:r w:rsidRPr="00795B89">
        <w:rPr>
          <w:rFonts w:cs="Times New Roman"/>
        </w:rPr>
        <w:t>-</w:t>
      </w:r>
      <w:r>
        <w:rPr>
          <w:rFonts w:cs="Times New Roman"/>
        </w:rPr>
        <w:t>34 «</w:t>
      </w:r>
      <w:r w:rsidRPr="00795B89">
        <w:rPr>
          <w:rFonts w:cs="Times New Roman"/>
        </w:rPr>
        <w:t>3.</w:t>
      </w:r>
      <w:r>
        <w:rPr>
          <w:rFonts w:cs="Times New Roman"/>
        </w:rPr>
        <w:t>4</w:t>
      </w:r>
      <w:r w:rsidRPr="00795B89">
        <w:rPr>
          <w:rFonts w:cs="Times New Roman"/>
        </w:rPr>
        <w:t xml:space="preserve">. </w:t>
      </w:r>
      <w:r>
        <w:rPr>
          <w:rFonts w:cs="Times New Roman"/>
        </w:rPr>
        <w:t>Учет корректирующих операций по источникам»</w:t>
      </w:r>
    </w:p>
    <w:p w:rsidR="00883A7A" w:rsidRDefault="00883A7A" w:rsidP="00883A7A">
      <w:pPr>
        <w:spacing w:after="0" w:line="360" w:lineRule="auto"/>
        <w:ind w:firstLine="709"/>
        <w:jc w:val="center"/>
        <w:rPr>
          <w:rFonts w:cs="Times New Roman"/>
          <w:sz w:val="24"/>
          <w:szCs w:val="24"/>
        </w:rPr>
      </w:pPr>
    </w:p>
    <w:p w:rsidR="00883A7A" w:rsidRDefault="00883A7A" w:rsidP="00883A7A">
      <w:pPr>
        <w:spacing w:after="0" w:line="360" w:lineRule="auto"/>
        <w:ind w:firstLine="709"/>
        <w:rPr>
          <w:rFonts w:cs="Times New Roman"/>
          <w:sz w:val="24"/>
          <w:szCs w:val="24"/>
        </w:rPr>
      </w:pPr>
    </w:p>
    <w:p w:rsidR="00883A7A" w:rsidRDefault="00883A7A" w:rsidP="00883A7A">
      <w:pPr>
        <w:ind w:firstLine="709"/>
      </w:pPr>
    </w:p>
    <w:p w:rsidR="00883A7A" w:rsidRPr="00761554" w:rsidRDefault="00883A7A" w:rsidP="00883A7A">
      <w:pPr>
        <w:ind w:firstLine="709"/>
      </w:pPr>
    </w:p>
    <w:p w:rsidR="00883A7A" w:rsidRPr="00F03106" w:rsidRDefault="00883A7A" w:rsidP="00C22AAF">
      <w:pPr>
        <w:spacing w:line="240" w:lineRule="auto"/>
        <w:ind w:firstLine="709"/>
        <w:rPr>
          <w:rFonts w:asciiTheme="majorHAnsi" w:hAnsiTheme="majorHAnsi" w:cs="Times New Roman"/>
          <w:b/>
          <w:color w:val="4F81BD" w:themeColor="accent1"/>
          <w:sz w:val="24"/>
          <w:szCs w:val="24"/>
        </w:rPr>
      </w:pPr>
      <w:r w:rsidRPr="00F03106">
        <w:rPr>
          <w:rFonts w:asciiTheme="majorHAnsi" w:hAnsiTheme="majorHAnsi" w:cs="Times New Roman"/>
          <w:b/>
          <w:color w:val="4F81BD" w:themeColor="accent1"/>
          <w:sz w:val="24"/>
          <w:szCs w:val="24"/>
        </w:rPr>
        <w:t xml:space="preserve">Оглавление </w:t>
      </w:r>
    </w:p>
    <w:p w:rsidR="00027F15" w:rsidRDefault="00883A7A">
      <w:pPr>
        <w:pStyle w:val="11"/>
        <w:tabs>
          <w:tab w:val="right" w:leader="dot" w:pos="9912"/>
        </w:tabs>
        <w:rPr>
          <w:rFonts w:asciiTheme="minorHAnsi" w:eastAsiaTheme="minorEastAsia" w:hAnsiTheme="minorHAnsi"/>
          <w:noProof/>
          <w:lang w:eastAsia="ru-RU"/>
        </w:rPr>
      </w:pPr>
      <w:r w:rsidRPr="001B28D5">
        <w:rPr>
          <w:sz w:val="24"/>
          <w:szCs w:val="24"/>
        </w:rPr>
        <w:fldChar w:fldCharType="begin"/>
      </w:r>
      <w:r w:rsidRPr="001B28D5">
        <w:rPr>
          <w:sz w:val="24"/>
          <w:szCs w:val="24"/>
        </w:rPr>
        <w:instrText xml:space="preserve"> TOC \o "1-3" \h \z \u </w:instrText>
      </w:r>
      <w:r w:rsidRPr="001B28D5">
        <w:rPr>
          <w:sz w:val="24"/>
          <w:szCs w:val="24"/>
        </w:rPr>
        <w:fldChar w:fldCharType="separate"/>
      </w:r>
      <w:hyperlink w:anchor="_Toc450660936" w:history="1">
        <w:r w:rsidR="00027F15" w:rsidRPr="00706E21">
          <w:rPr>
            <w:rStyle w:val="a6"/>
            <w:rFonts w:cs="Times New Roman"/>
            <w:noProof/>
          </w:rPr>
          <w:t>Краткое описание</w:t>
        </w:r>
        <w:r w:rsidR="00027F15">
          <w:rPr>
            <w:noProof/>
            <w:webHidden/>
          </w:rPr>
          <w:tab/>
        </w:r>
        <w:r w:rsidR="00027F15">
          <w:rPr>
            <w:noProof/>
            <w:webHidden/>
          </w:rPr>
          <w:fldChar w:fldCharType="begin"/>
        </w:r>
        <w:r w:rsidR="00027F15">
          <w:rPr>
            <w:noProof/>
            <w:webHidden/>
          </w:rPr>
          <w:instrText xml:space="preserve"> PAGEREF _Toc450660936 \h </w:instrText>
        </w:r>
        <w:r w:rsidR="00027F15">
          <w:rPr>
            <w:noProof/>
            <w:webHidden/>
          </w:rPr>
        </w:r>
        <w:r w:rsidR="00027F15">
          <w:rPr>
            <w:noProof/>
            <w:webHidden/>
          </w:rPr>
          <w:fldChar w:fldCharType="separate"/>
        </w:r>
        <w:r w:rsidR="00027F15">
          <w:rPr>
            <w:noProof/>
            <w:webHidden/>
          </w:rPr>
          <w:t>1</w:t>
        </w:r>
        <w:r w:rsidR="00027F15">
          <w:rPr>
            <w:noProof/>
            <w:webHidden/>
          </w:rPr>
          <w:fldChar w:fldCharType="end"/>
        </w:r>
      </w:hyperlink>
    </w:p>
    <w:p w:rsidR="00027F15" w:rsidRDefault="00027F15">
      <w:pPr>
        <w:pStyle w:val="11"/>
        <w:tabs>
          <w:tab w:val="left" w:pos="660"/>
          <w:tab w:val="right" w:leader="dot" w:pos="9912"/>
        </w:tabs>
        <w:rPr>
          <w:rFonts w:asciiTheme="minorHAnsi" w:eastAsiaTheme="minorEastAsia" w:hAnsiTheme="minorHAnsi"/>
          <w:noProof/>
          <w:lang w:eastAsia="ru-RU"/>
        </w:rPr>
      </w:pPr>
      <w:hyperlink w:anchor="_Toc450660937" w:history="1">
        <w:r w:rsidRPr="00706E21">
          <w:rPr>
            <w:rStyle w:val="a6"/>
            <w:noProof/>
          </w:rPr>
          <w:t>1.1.</w:t>
        </w:r>
        <w:r>
          <w:rPr>
            <w:rFonts w:asciiTheme="minorHAnsi" w:eastAsiaTheme="minorEastAsia" w:hAnsiTheme="minorHAnsi"/>
            <w:noProof/>
            <w:lang w:eastAsia="ru-RU"/>
          </w:rPr>
          <w:tab/>
        </w:r>
        <w:r w:rsidRPr="00706E21">
          <w:rPr>
            <w:rStyle w:val="a6"/>
            <w:noProof/>
          </w:rPr>
          <w:t>Создание документа «Справка по источникам»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_Toc450660937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27F15" w:rsidRDefault="00027F15">
      <w:pPr>
        <w:pStyle w:val="11"/>
        <w:tabs>
          <w:tab w:val="left" w:pos="660"/>
          <w:tab w:val="right" w:leader="dot" w:pos="9912"/>
        </w:tabs>
        <w:rPr>
          <w:rFonts w:asciiTheme="minorHAnsi" w:eastAsiaTheme="minorEastAsia" w:hAnsiTheme="minorHAnsi"/>
          <w:noProof/>
          <w:lang w:eastAsia="ru-RU"/>
        </w:rPr>
      </w:pPr>
      <w:hyperlink w:anchor="_Toc450660938" w:history="1">
        <w:r w:rsidRPr="00706E21">
          <w:rPr>
            <w:rStyle w:val="a6"/>
            <w:noProof/>
          </w:rPr>
          <w:t>1.2.</w:t>
        </w:r>
        <w:r>
          <w:rPr>
            <w:rFonts w:asciiTheme="minorHAnsi" w:eastAsiaTheme="minorEastAsia" w:hAnsiTheme="minorHAnsi"/>
            <w:noProof/>
            <w:lang w:eastAsia="ru-RU"/>
          </w:rPr>
          <w:tab/>
        </w:r>
        <w:r w:rsidRPr="00706E21">
          <w:rPr>
            <w:rStyle w:val="a6"/>
            <w:noProof/>
          </w:rPr>
          <w:t>Обработка документа «Справка по источникам»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_Toc450660938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83A7A" w:rsidRPr="00C22AAF" w:rsidRDefault="00883A7A" w:rsidP="00C22AAF">
      <w:pPr>
        <w:spacing w:line="240" w:lineRule="auto"/>
        <w:ind w:firstLine="709"/>
        <w:rPr>
          <w:sz w:val="24"/>
          <w:szCs w:val="24"/>
        </w:rPr>
      </w:pPr>
      <w:r w:rsidRPr="001B28D5">
        <w:rPr>
          <w:sz w:val="24"/>
          <w:szCs w:val="24"/>
        </w:rPr>
        <w:fldChar w:fldCharType="end"/>
      </w:r>
    </w:p>
    <w:p w:rsidR="00883A7A" w:rsidRPr="00C22AAF" w:rsidRDefault="00883A7A" w:rsidP="00C22AAF">
      <w:pPr>
        <w:spacing w:line="240" w:lineRule="auto"/>
        <w:ind w:firstLine="709"/>
        <w:rPr>
          <w:sz w:val="24"/>
          <w:szCs w:val="24"/>
        </w:rPr>
      </w:pPr>
    </w:p>
    <w:p w:rsidR="00883A7A" w:rsidRPr="00C22AAF" w:rsidRDefault="00883A7A" w:rsidP="00C22AAF">
      <w:pPr>
        <w:spacing w:line="240" w:lineRule="auto"/>
        <w:ind w:firstLine="709"/>
        <w:rPr>
          <w:sz w:val="24"/>
          <w:szCs w:val="24"/>
        </w:rPr>
      </w:pPr>
    </w:p>
    <w:p w:rsidR="00883A7A" w:rsidRPr="00C22AAF" w:rsidRDefault="00883A7A" w:rsidP="00C22AAF">
      <w:pPr>
        <w:spacing w:line="240" w:lineRule="auto"/>
        <w:ind w:firstLine="709"/>
        <w:rPr>
          <w:sz w:val="24"/>
          <w:szCs w:val="24"/>
        </w:rPr>
      </w:pPr>
    </w:p>
    <w:p w:rsidR="00883A7A" w:rsidRPr="00F03106" w:rsidRDefault="00883A7A" w:rsidP="00C22AAF">
      <w:pPr>
        <w:pStyle w:val="1"/>
        <w:ind w:firstLine="709"/>
        <w:rPr>
          <w:rFonts w:cs="Times New Roman"/>
          <w:szCs w:val="24"/>
        </w:rPr>
      </w:pPr>
      <w:bookmarkStart w:id="0" w:name="_Toc450660936"/>
      <w:r w:rsidRPr="00F03106">
        <w:rPr>
          <w:rFonts w:cs="Times New Roman"/>
          <w:szCs w:val="24"/>
        </w:rPr>
        <w:t>Краткое описание</w:t>
      </w:r>
      <w:bookmarkEnd w:id="0"/>
    </w:p>
    <w:p w:rsidR="00883A7A" w:rsidRPr="00C22AAF" w:rsidRDefault="00883A7A" w:rsidP="00C22AAF">
      <w:pPr>
        <w:spacing w:before="12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22AAF">
        <w:rPr>
          <w:rFonts w:ascii="TimesNewRoman" w:hAnsi="TimesNewRoman"/>
          <w:color w:val="000000"/>
          <w:sz w:val="24"/>
          <w:szCs w:val="24"/>
        </w:rPr>
        <w:t xml:space="preserve">Для </w:t>
      </w:r>
      <w:r w:rsidR="007511D8">
        <w:rPr>
          <w:rFonts w:ascii="TimesNewRoman" w:hAnsi="TimesNewRoman"/>
          <w:color w:val="000000"/>
          <w:sz w:val="24"/>
          <w:szCs w:val="24"/>
        </w:rPr>
        <w:t>в</w:t>
      </w:r>
      <w:r w:rsidR="00C5172B">
        <w:rPr>
          <w:rFonts w:ascii="TimesNewRoman" w:hAnsi="TimesNewRoman"/>
          <w:color w:val="000000"/>
          <w:sz w:val="24"/>
          <w:szCs w:val="24"/>
        </w:rPr>
        <w:t>в</w:t>
      </w:r>
      <w:r w:rsidR="007511D8">
        <w:rPr>
          <w:rFonts w:ascii="TimesNewRoman" w:hAnsi="TimesNewRoman"/>
          <w:color w:val="000000"/>
          <w:sz w:val="24"/>
          <w:szCs w:val="24"/>
        </w:rPr>
        <w:t>ода</w:t>
      </w:r>
      <w:r w:rsidR="007511D8" w:rsidRPr="00C22AAF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C22AAF">
        <w:rPr>
          <w:rFonts w:ascii="TimesNewRoman" w:hAnsi="TimesNewRoman"/>
          <w:color w:val="000000"/>
          <w:sz w:val="24"/>
          <w:szCs w:val="24"/>
        </w:rPr>
        <w:t xml:space="preserve">остатков прошлого года на едином счете бюджета используется документ </w:t>
      </w:r>
      <w:r w:rsidR="00D26C0A">
        <w:rPr>
          <w:rFonts w:ascii="TimesNewRoman" w:hAnsi="TimesNewRoman"/>
          <w:color w:val="000000"/>
          <w:sz w:val="24"/>
          <w:szCs w:val="24"/>
        </w:rPr>
        <w:t>«</w:t>
      </w:r>
      <w:r w:rsidRPr="00D26C0A">
        <w:rPr>
          <w:rFonts w:ascii="TimesNewRoman" w:hAnsi="TimesNewRoman"/>
          <w:i/>
          <w:color w:val="000000"/>
          <w:sz w:val="24"/>
          <w:szCs w:val="24"/>
        </w:rPr>
        <w:t>Справка по источникам</w:t>
      </w:r>
      <w:r w:rsidR="00D26C0A">
        <w:rPr>
          <w:rFonts w:ascii="TimesNewRoman" w:hAnsi="TimesNewRoman"/>
          <w:color w:val="000000"/>
          <w:sz w:val="24"/>
          <w:szCs w:val="24"/>
        </w:rPr>
        <w:t>»</w:t>
      </w:r>
      <w:r w:rsidRPr="00C22AAF">
        <w:rPr>
          <w:rFonts w:ascii="TimesNewRoman" w:hAnsi="TimesNewRoman"/>
          <w:color w:val="000000"/>
          <w:sz w:val="24"/>
          <w:szCs w:val="24"/>
        </w:rPr>
        <w:t xml:space="preserve">. </w:t>
      </w:r>
      <w:r w:rsidR="009B7239" w:rsidRPr="00C22AAF">
        <w:rPr>
          <w:rFonts w:ascii="TimesNewRoman" w:hAnsi="TimesNewRoman"/>
          <w:color w:val="000000"/>
          <w:sz w:val="24"/>
          <w:szCs w:val="24"/>
        </w:rPr>
        <w:t xml:space="preserve">Строки документа содержат бюджетные строки, </w:t>
      </w:r>
      <w:r w:rsidR="00110CC1">
        <w:rPr>
          <w:rFonts w:ascii="TimesNewRoman" w:hAnsi="TimesNewRoman"/>
          <w:color w:val="000000"/>
          <w:sz w:val="24"/>
          <w:szCs w:val="24"/>
        </w:rPr>
        <w:t>по которым</w:t>
      </w:r>
      <w:r w:rsidR="009B7239" w:rsidRPr="00C22AAF">
        <w:rPr>
          <w:rFonts w:ascii="TimesNewRoman" w:hAnsi="TimesNewRoman"/>
          <w:color w:val="000000"/>
          <w:sz w:val="24"/>
          <w:szCs w:val="24"/>
        </w:rPr>
        <w:t xml:space="preserve"> </w:t>
      </w:r>
      <w:r w:rsidR="00110CC1">
        <w:rPr>
          <w:rFonts w:ascii="TimesNewRoman" w:hAnsi="TimesNewRoman"/>
          <w:color w:val="000000"/>
          <w:sz w:val="24"/>
          <w:szCs w:val="24"/>
        </w:rPr>
        <w:t>отражаются остатки</w:t>
      </w:r>
      <w:r w:rsidR="009B7239" w:rsidRPr="00C22AAF">
        <w:rPr>
          <w:rFonts w:ascii="TimesNewRoman" w:hAnsi="TimesNewRoman"/>
          <w:color w:val="000000"/>
          <w:sz w:val="24"/>
          <w:szCs w:val="24"/>
        </w:rPr>
        <w:t>. Для межбюджетных трансферт</w:t>
      </w:r>
      <w:r w:rsidR="007511D8">
        <w:rPr>
          <w:rFonts w:ascii="TimesNewRoman" w:hAnsi="TimesNewRoman"/>
          <w:color w:val="000000"/>
          <w:sz w:val="24"/>
          <w:szCs w:val="24"/>
        </w:rPr>
        <w:t>ов</w:t>
      </w:r>
      <w:r w:rsidR="009B7239" w:rsidRPr="00C22AAF">
        <w:rPr>
          <w:rFonts w:ascii="TimesNewRoman" w:hAnsi="TimesNewRoman"/>
          <w:color w:val="000000"/>
          <w:sz w:val="24"/>
          <w:szCs w:val="24"/>
        </w:rPr>
        <w:t xml:space="preserve"> в строках </w:t>
      </w:r>
      <w:r w:rsidR="007511D8">
        <w:rPr>
          <w:rFonts w:ascii="TimesNewRoman" w:hAnsi="TimesNewRoman"/>
          <w:color w:val="000000"/>
          <w:sz w:val="24"/>
          <w:szCs w:val="24"/>
        </w:rPr>
        <w:t xml:space="preserve">документа </w:t>
      </w:r>
      <w:r w:rsidR="009B7239" w:rsidRPr="00C22AAF">
        <w:rPr>
          <w:rFonts w:ascii="TimesNewRoman" w:hAnsi="TimesNewRoman"/>
          <w:color w:val="000000"/>
          <w:sz w:val="24"/>
          <w:szCs w:val="24"/>
        </w:rPr>
        <w:t>указывается код цели.</w:t>
      </w:r>
    </w:p>
    <w:p w:rsidR="00883A7A" w:rsidRPr="00F03106" w:rsidRDefault="00883A7A" w:rsidP="00C22AAF">
      <w:pPr>
        <w:pStyle w:val="1"/>
        <w:pageBreakBefore/>
        <w:numPr>
          <w:ilvl w:val="1"/>
          <w:numId w:val="9"/>
        </w:numPr>
        <w:spacing w:line="240" w:lineRule="auto"/>
        <w:rPr>
          <w:szCs w:val="24"/>
        </w:rPr>
      </w:pPr>
      <w:bookmarkStart w:id="1" w:name="_Toc450660937"/>
      <w:r w:rsidRPr="00F03106">
        <w:rPr>
          <w:szCs w:val="24"/>
        </w:rPr>
        <w:lastRenderedPageBreak/>
        <w:t>Создание документа «Справка по источникам»</w:t>
      </w:r>
      <w:bookmarkEnd w:id="1"/>
    </w:p>
    <w:p w:rsidR="00883A7A" w:rsidRPr="00C22AAF" w:rsidRDefault="00883A7A" w:rsidP="00C22AAF">
      <w:pPr>
        <w:pStyle w:val="a5"/>
        <w:spacing w:after="0" w:line="240" w:lineRule="auto"/>
        <w:ind w:left="0" w:firstLine="709"/>
        <w:jc w:val="both"/>
        <w:rPr>
          <w:rFonts w:ascii="TimesNewRoman" w:hAnsi="TimesNewRoman"/>
          <w:color w:val="000000"/>
          <w:sz w:val="24"/>
          <w:szCs w:val="24"/>
        </w:rPr>
      </w:pPr>
    </w:p>
    <w:p w:rsidR="00883A7A" w:rsidRPr="00C22AAF" w:rsidRDefault="00883A7A" w:rsidP="00425C6E">
      <w:pPr>
        <w:spacing w:before="120" w:after="0" w:line="240" w:lineRule="auto"/>
        <w:ind w:firstLine="709"/>
        <w:jc w:val="both"/>
        <w:rPr>
          <w:rFonts w:cs="Times New Roman"/>
          <w:noProof/>
          <w:sz w:val="24"/>
          <w:szCs w:val="24"/>
          <w:lang w:eastAsia="ru-RU"/>
        </w:rPr>
      </w:pPr>
      <w:r w:rsidRPr="00C22AAF">
        <w:rPr>
          <w:rFonts w:cs="Times New Roman"/>
          <w:noProof/>
          <w:sz w:val="24"/>
          <w:szCs w:val="24"/>
          <w:lang w:eastAsia="ru-RU"/>
        </w:rPr>
        <w:t xml:space="preserve">Документ </w:t>
      </w:r>
      <w:r w:rsidR="00B45EEF" w:rsidRPr="00B45EEF">
        <w:rPr>
          <w:rFonts w:cs="Times New Roman"/>
          <w:i/>
          <w:noProof/>
          <w:sz w:val="24"/>
          <w:szCs w:val="24"/>
          <w:lang w:eastAsia="ru-RU"/>
        </w:rPr>
        <w:t>«</w:t>
      </w:r>
      <w:r w:rsidRPr="00B45EEF">
        <w:rPr>
          <w:rFonts w:cs="Times New Roman"/>
          <w:i/>
          <w:noProof/>
          <w:sz w:val="24"/>
          <w:szCs w:val="24"/>
          <w:lang w:eastAsia="ru-RU"/>
        </w:rPr>
        <w:t>Справка по источникам</w:t>
      </w:r>
      <w:r w:rsidR="00B45EEF">
        <w:rPr>
          <w:rFonts w:cs="Times New Roman"/>
          <w:i/>
          <w:noProof/>
          <w:sz w:val="24"/>
          <w:szCs w:val="24"/>
          <w:lang w:eastAsia="ru-RU"/>
        </w:rPr>
        <w:t>»</w:t>
      </w:r>
      <w:r w:rsidRPr="00C22AAF">
        <w:rPr>
          <w:rFonts w:cs="Times New Roman"/>
          <w:noProof/>
          <w:sz w:val="24"/>
          <w:szCs w:val="24"/>
          <w:lang w:eastAsia="ru-RU"/>
        </w:rPr>
        <w:t xml:space="preserve"> создается в списке документов, доступном через меню </w:t>
      </w:r>
      <w:r w:rsidRPr="00B45EEF">
        <w:rPr>
          <w:rFonts w:cs="Times New Roman"/>
          <w:i/>
          <w:noProof/>
          <w:sz w:val="24"/>
          <w:szCs w:val="24"/>
          <w:lang w:eastAsia="ru-RU"/>
        </w:rPr>
        <w:t>Документы -&gt; Исполнение источников -&gt; Справка по источникам.</w:t>
      </w:r>
    </w:p>
    <w:p w:rsidR="0051602B" w:rsidRPr="00C22AAF" w:rsidRDefault="000E5A9A" w:rsidP="00425C6E">
      <w:pPr>
        <w:spacing w:before="120" w:after="0" w:line="240" w:lineRule="auto"/>
        <w:rPr>
          <w:rFonts w:cs="Times New Roman"/>
          <w:noProof/>
          <w:sz w:val="24"/>
          <w:szCs w:val="24"/>
          <w:lang w:eastAsia="ru-RU"/>
        </w:rPr>
      </w:pPr>
      <w:r w:rsidRPr="00AC3E69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CBD5510" wp14:editId="36753E19">
            <wp:extent cx="6300470" cy="2353945"/>
            <wp:effectExtent l="0" t="0" r="5080" b="825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41F" w:rsidRPr="00C22AAF" w:rsidRDefault="0080541F" w:rsidP="00425C6E">
      <w:pPr>
        <w:spacing w:before="12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22AAF">
        <w:rPr>
          <w:rFonts w:cs="Times New Roman"/>
          <w:sz w:val="24"/>
          <w:szCs w:val="24"/>
        </w:rPr>
        <w:t xml:space="preserve">Для создания нового документа необходимо нажать кнопку </w:t>
      </w:r>
      <w:r w:rsidRPr="00C22AAF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77C2B16" wp14:editId="018DD35F">
            <wp:extent cx="1809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2AAF">
        <w:rPr>
          <w:rFonts w:cs="Times New Roman"/>
          <w:sz w:val="24"/>
          <w:szCs w:val="24"/>
        </w:rPr>
        <w:t xml:space="preserve"> или </w:t>
      </w:r>
      <w:r w:rsidRPr="00C22AAF">
        <w:rPr>
          <w:rFonts w:cs="Times New Roman"/>
          <w:sz w:val="24"/>
          <w:szCs w:val="24"/>
          <w:lang w:val="en-US"/>
        </w:rPr>
        <w:t>F</w:t>
      </w:r>
      <w:r w:rsidRPr="00C22AAF">
        <w:rPr>
          <w:rFonts w:cs="Times New Roman"/>
          <w:sz w:val="24"/>
          <w:szCs w:val="24"/>
        </w:rPr>
        <w:t>9.</w:t>
      </w:r>
    </w:p>
    <w:p w:rsidR="0051602B" w:rsidRPr="00C22AAF" w:rsidRDefault="00883A7A" w:rsidP="00425C6E">
      <w:pPr>
        <w:spacing w:before="120" w:after="0" w:line="240" w:lineRule="auto"/>
        <w:ind w:firstLine="709"/>
        <w:jc w:val="right"/>
        <w:rPr>
          <w:rFonts w:cs="Times New Roman"/>
          <w:noProof/>
          <w:sz w:val="24"/>
          <w:szCs w:val="24"/>
          <w:lang w:eastAsia="ru-RU"/>
        </w:rPr>
      </w:pPr>
      <w:r w:rsidRPr="00C22AAF"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F297F6" wp14:editId="4DBC97E7">
                <wp:simplePos x="0" y="0"/>
                <wp:positionH relativeFrom="column">
                  <wp:posOffset>-120015</wp:posOffset>
                </wp:positionH>
                <wp:positionV relativeFrom="paragraph">
                  <wp:posOffset>670560</wp:posOffset>
                </wp:positionV>
                <wp:extent cx="1226185" cy="564515"/>
                <wp:effectExtent l="57150" t="323850" r="1078865" b="102235"/>
                <wp:wrapNone/>
                <wp:docPr id="9" name="Выноска 1 (граница и черта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564515"/>
                        </a:xfrm>
                        <a:prstGeom prst="accentBorderCallout1">
                          <a:avLst>
                            <a:gd name="adj1" fmla="val 42770"/>
                            <a:gd name="adj2" fmla="val 105887"/>
                            <a:gd name="adj3" fmla="val -51623"/>
                            <a:gd name="adj4" fmla="val 184798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A7A" w:rsidRPr="003C260E" w:rsidRDefault="00883A7A" w:rsidP="00883A7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Нажмите кнопку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Новый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для создания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Выноска 1 (граница и черта) 9" o:spid="_x0000_s1026" type="#_x0000_t50" style="position:absolute;left:0;text-align:left;margin-left:-9.45pt;margin-top:52.8pt;width:96.55pt;height:44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" adj="39916,-11151,22872,923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83A7A" w:rsidRPr="003C260E" w:rsidRDefault="00883A7A" w:rsidP="00883A7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Нажмите кнопку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Новый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для создания документа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D61949" w:rsidRPr="00AC3E69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3F96DE1C" wp14:editId="19D3B04A">
            <wp:extent cx="4905375" cy="3267943"/>
            <wp:effectExtent l="0" t="0" r="0" b="889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34" cy="327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02B" w:rsidRPr="00C22AAF" w:rsidRDefault="00DA0DD0" w:rsidP="00425C6E">
      <w:pPr>
        <w:spacing w:before="120" w:after="0" w:line="240" w:lineRule="auto"/>
        <w:ind w:firstLine="709"/>
        <w:jc w:val="both"/>
        <w:rPr>
          <w:rFonts w:cs="Times New Roman"/>
          <w:noProof/>
          <w:sz w:val="24"/>
          <w:szCs w:val="24"/>
          <w:lang w:eastAsia="ru-RU"/>
        </w:rPr>
      </w:pPr>
      <w:r w:rsidRPr="00C22AAF">
        <w:rPr>
          <w:rFonts w:cs="Times New Roman"/>
          <w:noProof/>
          <w:sz w:val="24"/>
          <w:szCs w:val="24"/>
          <w:lang w:eastAsia="ru-RU"/>
        </w:rPr>
        <w:t>В новом докум</w:t>
      </w:r>
      <w:r w:rsidR="00A41B05" w:rsidRPr="00C22AAF">
        <w:rPr>
          <w:rFonts w:cs="Times New Roman"/>
          <w:noProof/>
          <w:sz w:val="24"/>
          <w:szCs w:val="24"/>
          <w:lang w:eastAsia="ru-RU"/>
        </w:rPr>
        <w:t>енте необходимо заполнить</w:t>
      </w:r>
      <w:r w:rsidRPr="00C22AAF">
        <w:rPr>
          <w:rFonts w:cs="Times New Roman"/>
          <w:noProof/>
          <w:sz w:val="24"/>
          <w:szCs w:val="24"/>
          <w:lang w:eastAsia="ru-RU"/>
        </w:rPr>
        <w:t>:</w:t>
      </w:r>
    </w:p>
    <w:p w:rsidR="0051602B" w:rsidRPr="00C22AAF" w:rsidRDefault="00492055" w:rsidP="00425C6E">
      <w:pPr>
        <w:pStyle w:val="a5"/>
        <w:numPr>
          <w:ilvl w:val="0"/>
          <w:numId w:val="8"/>
        </w:numPr>
        <w:spacing w:before="120" w:after="0" w:line="240" w:lineRule="auto"/>
        <w:jc w:val="both"/>
        <w:rPr>
          <w:rFonts w:cs="Times New Roman"/>
          <w:noProof/>
          <w:sz w:val="24"/>
          <w:szCs w:val="24"/>
          <w:lang w:eastAsia="ru-RU"/>
        </w:rPr>
      </w:pPr>
      <w:r w:rsidRPr="00C22AAF">
        <w:rPr>
          <w:rFonts w:cs="Times New Roman"/>
          <w:noProof/>
          <w:sz w:val="24"/>
          <w:szCs w:val="24"/>
          <w:lang w:eastAsia="ru-RU"/>
        </w:rPr>
        <w:t xml:space="preserve">Номер и </w:t>
      </w:r>
      <w:r w:rsidR="00DA0DD0" w:rsidRPr="00C22AAF">
        <w:rPr>
          <w:rFonts w:cs="Times New Roman"/>
          <w:noProof/>
          <w:sz w:val="24"/>
          <w:szCs w:val="24"/>
          <w:lang w:eastAsia="ru-RU"/>
        </w:rPr>
        <w:t>дат</w:t>
      </w:r>
      <w:r w:rsidRPr="00C22AAF">
        <w:rPr>
          <w:rFonts w:cs="Times New Roman"/>
          <w:noProof/>
          <w:sz w:val="24"/>
          <w:szCs w:val="24"/>
          <w:lang w:eastAsia="ru-RU"/>
        </w:rPr>
        <w:t>у</w:t>
      </w:r>
      <w:r w:rsidR="0026410E" w:rsidRPr="00C22AAF">
        <w:rPr>
          <w:rFonts w:cs="Times New Roman"/>
          <w:noProof/>
          <w:sz w:val="24"/>
          <w:szCs w:val="24"/>
          <w:lang w:eastAsia="ru-RU"/>
        </w:rPr>
        <w:t xml:space="preserve"> документа.</w:t>
      </w:r>
    </w:p>
    <w:p w:rsidR="00DA0DD0" w:rsidRPr="00C22AAF" w:rsidRDefault="00492055" w:rsidP="00425C6E">
      <w:pPr>
        <w:pStyle w:val="a5"/>
        <w:numPr>
          <w:ilvl w:val="0"/>
          <w:numId w:val="8"/>
        </w:numPr>
        <w:spacing w:before="120" w:after="0" w:line="240" w:lineRule="auto"/>
        <w:jc w:val="both"/>
        <w:rPr>
          <w:rFonts w:cs="Times New Roman"/>
          <w:noProof/>
          <w:sz w:val="24"/>
          <w:szCs w:val="24"/>
          <w:lang w:eastAsia="ru-RU"/>
        </w:rPr>
      </w:pPr>
      <w:r w:rsidRPr="00C22AAF">
        <w:rPr>
          <w:rFonts w:cs="Times New Roman"/>
          <w:noProof/>
          <w:sz w:val="24"/>
          <w:szCs w:val="24"/>
          <w:lang w:eastAsia="ru-RU"/>
        </w:rPr>
        <w:t>Тип операции – должно быть заполнено значением «</w:t>
      </w:r>
      <w:r w:rsidRPr="00C22AAF">
        <w:rPr>
          <w:rFonts w:cs="Times New Roman"/>
          <w:i/>
          <w:noProof/>
          <w:sz w:val="24"/>
          <w:szCs w:val="24"/>
          <w:lang w:eastAsia="ru-RU"/>
        </w:rPr>
        <w:t>Остатки на начало года</w:t>
      </w:r>
      <w:r w:rsidR="006A5D61">
        <w:rPr>
          <w:rFonts w:cs="Times New Roman"/>
          <w:i/>
          <w:noProof/>
          <w:sz w:val="24"/>
          <w:szCs w:val="24"/>
          <w:lang w:eastAsia="ru-RU"/>
        </w:rPr>
        <w:t xml:space="preserve"> ФК</w:t>
      </w:r>
      <w:r w:rsidRPr="00C22AAF">
        <w:rPr>
          <w:rFonts w:cs="Times New Roman"/>
          <w:noProof/>
          <w:sz w:val="24"/>
          <w:szCs w:val="24"/>
          <w:lang w:eastAsia="ru-RU"/>
        </w:rPr>
        <w:t>».</w:t>
      </w:r>
    </w:p>
    <w:p w:rsidR="0026410E" w:rsidRPr="00416418" w:rsidRDefault="0026410E" w:rsidP="00425C6E">
      <w:pPr>
        <w:pStyle w:val="a5"/>
        <w:numPr>
          <w:ilvl w:val="0"/>
          <w:numId w:val="8"/>
        </w:numPr>
        <w:spacing w:after="0" w:line="240" w:lineRule="auto"/>
        <w:ind w:left="1066" w:hanging="357"/>
        <w:jc w:val="both"/>
        <w:rPr>
          <w:rFonts w:cs="Times New Roman"/>
          <w:noProof/>
          <w:sz w:val="24"/>
          <w:szCs w:val="24"/>
          <w:lang w:eastAsia="ru-RU"/>
        </w:rPr>
      </w:pPr>
      <w:r w:rsidRPr="00C22AAF">
        <w:rPr>
          <w:rFonts w:ascii="TimesNewRoman" w:hAnsi="TimesNewRoman"/>
          <w:color w:val="000000"/>
          <w:sz w:val="24"/>
          <w:szCs w:val="24"/>
        </w:rPr>
        <w:t>Р</w:t>
      </w:r>
      <w:r w:rsidR="004C120E" w:rsidRPr="00C22AAF">
        <w:rPr>
          <w:rFonts w:ascii="TimesNewRoman" w:hAnsi="TimesNewRoman"/>
          <w:color w:val="000000"/>
          <w:sz w:val="24"/>
          <w:szCs w:val="24"/>
        </w:rPr>
        <w:t>еквизиты финансового органа или главного</w:t>
      </w:r>
      <w:r w:rsidRPr="00C22AAF">
        <w:rPr>
          <w:rFonts w:ascii="TimesNewRoman" w:hAnsi="TimesNewRoman"/>
          <w:color w:val="000000"/>
          <w:sz w:val="24"/>
          <w:szCs w:val="24"/>
        </w:rPr>
        <w:t xml:space="preserve"> </w:t>
      </w:r>
      <w:r w:rsidR="004C120E" w:rsidRPr="00C22AAF">
        <w:rPr>
          <w:rFonts w:ascii="TimesNewRoman" w:hAnsi="TimesNewRoman"/>
          <w:color w:val="000000"/>
          <w:sz w:val="24"/>
          <w:szCs w:val="24"/>
        </w:rPr>
        <w:t xml:space="preserve">администратора источников </w:t>
      </w:r>
      <w:r w:rsidRPr="00C22AAF">
        <w:rPr>
          <w:rFonts w:ascii="TimesNewRoman" w:hAnsi="TimesNewRoman"/>
          <w:color w:val="000000"/>
          <w:sz w:val="24"/>
          <w:szCs w:val="24"/>
        </w:rPr>
        <w:t xml:space="preserve">финансирования дефицита бюджета: ИНН, КПП, название организации, Счет, орган Федерального казначейства, управление Федерального казначейства (заполняются автоматически при выборе счета), </w:t>
      </w:r>
      <w:r w:rsidR="00823F9E" w:rsidRPr="00C22AAF">
        <w:rPr>
          <w:rFonts w:ascii="TimesNewRoman" w:hAnsi="TimesNewRoman"/>
          <w:color w:val="000000"/>
          <w:sz w:val="24"/>
          <w:szCs w:val="24"/>
        </w:rPr>
        <w:t>БИК и название банка, в котором открыт счет (заполняются автоматически при выборе счета).</w:t>
      </w:r>
    </w:p>
    <w:p w:rsidR="00416418" w:rsidRPr="00C22AAF" w:rsidRDefault="00416418" w:rsidP="00425C6E">
      <w:pPr>
        <w:pStyle w:val="a5"/>
        <w:numPr>
          <w:ilvl w:val="0"/>
          <w:numId w:val="8"/>
        </w:numPr>
        <w:spacing w:after="0" w:line="240" w:lineRule="auto"/>
        <w:ind w:left="1066" w:hanging="357"/>
        <w:jc w:val="both"/>
        <w:rPr>
          <w:rFonts w:cs="Times New Roman"/>
          <w:noProof/>
          <w:sz w:val="24"/>
          <w:szCs w:val="24"/>
          <w:lang w:eastAsia="ru-RU"/>
        </w:rPr>
      </w:pPr>
      <w:r>
        <w:rPr>
          <w:rFonts w:ascii="TimesNewRoman" w:hAnsi="TimesNewRoman"/>
          <w:color w:val="000000"/>
          <w:sz w:val="24"/>
          <w:szCs w:val="24"/>
        </w:rPr>
        <w:t>Счет с типом Лицевой счет бюджета или лицевой счет по источникам.</w:t>
      </w:r>
    </w:p>
    <w:p w:rsidR="0026410E" w:rsidRPr="00C22AAF" w:rsidRDefault="0026410E" w:rsidP="00425C6E">
      <w:pPr>
        <w:pStyle w:val="a5"/>
        <w:numPr>
          <w:ilvl w:val="0"/>
          <w:numId w:val="8"/>
        </w:numPr>
        <w:spacing w:before="120" w:after="0" w:line="240" w:lineRule="auto"/>
        <w:jc w:val="both"/>
        <w:rPr>
          <w:rFonts w:cs="Times New Roman"/>
          <w:noProof/>
          <w:sz w:val="24"/>
          <w:szCs w:val="24"/>
          <w:lang w:eastAsia="ru-RU"/>
        </w:rPr>
      </w:pPr>
      <w:r w:rsidRPr="00C22AAF">
        <w:rPr>
          <w:rFonts w:ascii="TimesNewRoman" w:hAnsi="TimesNewRoman"/>
          <w:color w:val="000000"/>
          <w:sz w:val="24"/>
          <w:szCs w:val="24"/>
        </w:rPr>
        <w:t>Бюджетная строка, на которую зачисляются остатки</w:t>
      </w:r>
      <w:r w:rsidR="002A6A42" w:rsidRPr="00C22AAF">
        <w:rPr>
          <w:rFonts w:ascii="TimesNewRoman" w:hAnsi="TimesNewRoman"/>
          <w:color w:val="000000"/>
          <w:sz w:val="24"/>
          <w:szCs w:val="24"/>
        </w:rPr>
        <w:t>, с указанием сумм зачисленных и переданных денежных средств</w:t>
      </w:r>
      <w:r w:rsidRPr="00C22AAF">
        <w:rPr>
          <w:rFonts w:ascii="TimesNewRoman" w:hAnsi="TimesNewRoman"/>
          <w:color w:val="000000"/>
          <w:sz w:val="24"/>
          <w:szCs w:val="24"/>
        </w:rPr>
        <w:t>.</w:t>
      </w:r>
    </w:p>
    <w:p w:rsidR="00492055" w:rsidRPr="00C22AAF" w:rsidRDefault="004C120E" w:rsidP="00C22AAF">
      <w:pPr>
        <w:pStyle w:val="a5"/>
        <w:spacing w:after="0" w:line="240" w:lineRule="auto"/>
        <w:ind w:left="1069"/>
        <w:jc w:val="both"/>
        <w:rPr>
          <w:rFonts w:cs="Times New Roman"/>
          <w:noProof/>
          <w:sz w:val="24"/>
          <w:szCs w:val="24"/>
          <w:lang w:eastAsia="ru-RU"/>
        </w:rPr>
      </w:pPr>
      <w:r w:rsidRPr="00C22AAF">
        <w:rPr>
          <w:rFonts w:ascii="TimesNewRoman" w:hAnsi="TimesNewRoman"/>
          <w:color w:val="000000"/>
          <w:sz w:val="24"/>
          <w:szCs w:val="24"/>
        </w:rPr>
        <w:lastRenderedPageBreak/>
        <w:t xml:space="preserve"> </w:t>
      </w:r>
    </w:p>
    <w:p w:rsidR="00DA0DD0" w:rsidRPr="00C22AAF" w:rsidRDefault="00487794" w:rsidP="00C22AAF">
      <w:pPr>
        <w:spacing w:after="0" w:line="240" w:lineRule="auto"/>
        <w:ind w:firstLine="709"/>
        <w:jc w:val="right"/>
        <w:rPr>
          <w:rFonts w:cs="Times New Roman"/>
          <w:noProof/>
          <w:sz w:val="24"/>
          <w:szCs w:val="24"/>
          <w:lang w:eastAsia="ru-RU"/>
        </w:rPr>
      </w:pPr>
      <w:r w:rsidRPr="00C22AAF"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77C1B6" wp14:editId="464F19F7">
                <wp:simplePos x="0" y="0"/>
                <wp:positionH relativeFrom="column">
                  <wp:posOffset>-44526</wp:posOffset>
                </wp:positionH>
                <wp:positionV relativeFrom="paragraph">
                  <wp:posOffset>3096620</wp:posOffset>
                </wp:positionV>
                <wp:extent cx="1226185" cy="675005"/>
                <wp:effectExtent l="57150" t="38100" r="374015" b="86995"/>
                <wp:wrapNone/>
                <wp:docPr id="1" name="Выноска 1 (граница и черта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675005"/>
                        </a:xfrm>
                        <a:prstGeom prst="accentBorderCallout1">
                          <a:avLst>
                            <a:gd name="adj1" fmla="val 42770"/>
                            <a:gd name="adj2" fmla="val 105887"/>
                            <a:gd name="adj3" fmla="val 42322"/>
                            <a:gd name="adj4" fmla="val 127008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10E" w:rsidRPr="003C260E" w:rsidRDefault="0026410E" w:rsidP="002641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Заполните бюджетную строку, на которую зачисляются остатки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" o:spid="_x0000_s1027" type="#_x0000_t50" style="position:absolute;left:0;text-align:left;margin-left:-3.5pt;margin-top:243.85pt;width:96.55pt;height:53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" adj="27434,9142,22872,923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6410E" w:rsidRPr="003C260E" w:rsidRDefault="0026410E" w:rsidP="002641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Заполните бюджетную строку, на которую зачисляются остатки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603E79" w:rsidRPr="00C22AAF"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A3F112" wp14:editId="23641F4D">
                <wp:simplePos x="0" y="0"/>
                <wp:positionH relativeFrom="column">
                  <wp:posOffset>3251835</wp:posOffset>
                </wp:positionH>
                <wp:positionV relativeFrom="paragraph">
                  <wp:posOffset>1962150</wp:posOffset>
                </wp:positionV>
                <wp:extent cx="1226185" cy="752475"/>
                <wp:effectExtent l="57150" t="457200" r="1269365" b="104775"/>
                <wp:wrapNone/>
                <wp:docPr id="4" name="Выноска 1 (граница и черта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752475"/>
                        </a:xfrm>
                        <a:prstGeom prst="accentBorderCallout1">
                          <a:avLst>
                            <a:gd name="adj1" fmla="val 42770"/>
                            <a:gd name="adj2" fmla="val 105887"/>
                            <a:gd name="adj3" fmla="val -55675"/>
                            <a:gd name="adj4" fmla="val 199076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6AC" w:rsidRDefault="00FA66AC" w:rsidP="00FA66A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Выберите счет с типом Лицевой счет бюджета в ФК или лицевой счет по источникам</w:t>
                            </w:r>
                          </w:p>
                          <w:p w:rsidR="00FA66AC" w:rsidRPr="00D43741" w:rsidRDefault="00FA66AC" w:rsidP="00FA66A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4" o:spid="_x0000_s1028" type="#_x0000_t50" style="position:absolute;left:0;text-align:left;margin-left:256.05pt;margin-top:154.5pt;width:96.55pt;height:59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" adj="43000,-12026,22872,923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A66AC" w:rsidRDefault="00FA66AC" w:rsidP="00FA66A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Выберите счет с типом Лицевой счет бюджета в ФК или лицевой счет по источникам</w:t>
                      </w:r>
                    </w:p>
                    <w:p w:rsidR="00FA66AC" w:rsidRPr="00D43741" w:rsidRDefault="00FA66AC" w:rsidP="00FA66A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603E79" w:rsidRPr="00C22AAF"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1185B1" wp14:editId="6242C465">
                <wp:simplePos x="0" y="0"/>
                <wp:positionH relativeFrom="column">
                  <wp:posOffset>-43815</wp:posOffset>
                </wp:positionH>
                <wp:positionV relativeFrom="paragraph">
                  <wp:posOffset>1628775</wp:posOffset>
                </wp:positionV>
                <wp:extent cx="1226185" cy="762000"/>
                <wp:effectExtent l="57150" t="38100" r="316865" b="95250"/>
                <wp:wrapNone/>
                <wp:docPr id="6" name="Выноска 1 (граница и черта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762000"/>
                        </a:xfrm>
                        <a:prstGeom prst="accentBorderCallout1">
                          <a:avLst>
                            <a:gd name="adj1" fmla="val 42770"/>
                            <a:gd name="adj2" fmla="val 105887"/>
                            <a:gd name="adj3" fmla="val 42818"/>
                            <a:gd name="adj4" fmla="val 126269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E79" w:rsidRPr="003C260E" w:rsidRDefault="00603E79" w:rsidP="00603E7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Данные о ФО заполняются автоматически. Банк заполняется при выборе счета</w:t>
                            </w:r>
                          </w:p>
                          <w:p w:rsidR="0026410E" w:rsidRPr="003C260E" w:rsidRDefault="0026410E" w:rsidP="002641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Выноска 1 (граница и черта) 6" o:spid="_x0000_s1029" type="#_x0000_t50" style="position:absolute;left:0;text-align:left;margin-left:-3.45pt;margin-top:128.25pt;width:96.55pt;height:6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" adj="27274,9249,22872,923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03E79" w:rsidRPr="003C260E" w:rsidRDefault="00603E79" w:rsidP="00603E7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Данные о ФО заполняются автоматически. Банк заполняется при выборе счета</w:t>
                      </w:r>
                    </w:p>
                    <w:p w:rsidR="0026410E" w:rsidRPr="003C260E" w:rsidRDefault="0026410E" w:rsidP="002641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952922" w:rsidRPr="00C22AAF"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754284" wp14:editId="4B85840A">
                <wp:simplePos x="0" y="0"/>
                <wp:positionH relativeFrom="column">
                  <wp:posOffset>-43815</wp:posOffset>
                </wp:positionH>
                <wp:positionV relativeFrom="paragraph">
                  <wp:posOffset>381000</wp:posOffset>
                </wp:positionV>
                <wp:extent cx="1226185" cy="563880"/>
                <wp:effectExtent l="57150" t="38100" r="316865" b="102870"/>
                <wp:wrapNone/>
                <wp:docPr id="3" name="Выноска 1 (граница и черта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563880"/>
                        </a:xfrm>
                        <a:prstGeom prst="accentBorderCallout1">
                          <a:avLst>
                            <a:gd name="adj1" fmla="val 42770"/>
                            <a:gd name="adj2" fmla="val 105887"/>
                            <a:gd name="adj3" fmla="val 42818"/>
                            <a:gd name="adj4" fmla="val 126269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055" w:rsidRPr="003C260E" w:rsidRDefault="00492055" w:rsidP="0049205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Заполните пол</w:t>
                            </w:r>
                            <w:r w:rsidR="00952922">
                              <w:rPr>
                                <w:sz w:val="18"/>
                                <w:szCs w:val="18"/>
                              </w:rPr>
                              <w:t>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2922">
                              <w:rPr>
                                <w:sz w:val="18"/>
                                <w:szCs w:val="18"/>
                              </w:rPr>
                              <w:t>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ата документа </w:t>
                            </w:r>
                            <w:r w:rsidR="00952922">
                              <w:rPr>
                                <w:sz w:val="18"/>
                                <w:szCs w:val="18"/>
                              </w:rPr>
                              <w:t>и Тип операции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3" o:spid="_x0000_s1030" type="#_x0000_t50" style="position:absolute;left:0;text-align:left;margin-left:-3.45pt;margin-top:30pt;width:96.55pt;height:4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" adj="27274,9249,22872,923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92055" w:rsidRPr="003C260E" w:rsidRDefault="00492055" w:rsidP="0049205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Заполните пол</w:t>
                      </w:r>
                      <w:r w:rsidR="00952922">
                        <w:rPr>
                          <w:sz w:val="18"/>
                          <w:szCs w:val="18"/>
                        </w:rPr>
                        <w:t>я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52922">
                        <w:rPr>
                          <w:sz w:val="18"/>
                          <w:szCs w:val="18"/>
                        </w:rPr>
                        <w:t>Д</w:t>
                      </w:r>
                      <w:r>
                        <w:rPr>
                          <w:sz w:val="18"/>
                          <w:szCs w:val="18"/>
                        </w:rPr>
                        <w:t xml:space="preserve">ата документа </w:t>
                      </w:r>
                      <w:r w:rsidR="00952922">
                        <w:rPr>
                          <w:sz w:val="18"/>
                          <w:szCs w:val="18"/>
                        </w:rPr>
                        <w:t>и Тип операции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552498" w:rsidRPr="00C22AAF"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27556A" wp14:editId="6C049EEB">
                <wp:simplePos x="0" y="0"/>
                <wp:positionH relativeFrom="column">
                  <wp:posOffset>2889885</wp:posOffset>
                </wp:positionH>
                <wp:positionV relativeFrom="paragraph">
                  <wp:posOffset>3819525</wp:posOffset>
                </wp:positionV>
                <wp:extent cx="1340485" cy="339725"/>
                <wp:effectExtent l="57150" t="857250" r="1326515" b="98425"/>
                <wp:wrapNone/>
                <wp:docPr id="10" name="Выноска 1 (граница и черта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485" cy="339725"/>
                        </a:xfrm>
                        <a:prstGeom prst="accentBorderCallout1">
                          <a:avLst>
                            <a:gd name="adj1" fmla="val 42770"/>
                            <a:gd name="adj2" fmla="val 105887"/>
                            <a:gd name="adj3" fmla="val -244590"/>
                            <a:gd name="adj4" fmla="val 194415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741" w:rsidRPr="00D43741" w:rsidRDefault="002A6A42" w:rsidP="002A6A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Укажите </w:t>
                            </w:r>
                            <w:r w:rsidR="00D43741">
                              <w:rPr>
                                <w:sz w:val="18"/>
                                <w:szCs w:val="18"/>
                              </w:rPr>
                              <w:t>сумму остатка</w:t>
                            </w:r>
                            <w:r w:rsidR="00552498">
                              <w:rPr>
                                <w:sz w:val="18"/>
                                <w:szCs w:val="18"/>
                              </w:rPr>
                              <w:t xml:space="preserve"> прошлого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0" o:spid="_x0000_s1031" type="#_x0000_t50" style="position:absolute;left:0;text-align:left;margin-left:227.55pt;margin-top:300.75pt;width:105.55pt;height:26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" adj="41994,-52831,22872,923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43741" w:rsidRPr="00D43741" w:rsidRDefault="002A6A42" w:rsidP="002A6A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Укажите </w:t>
                      </w:r>
                      <w:r w:rsidR="00D43741">
                        <w:rPr>
                          <w:sz w:val="18"/>
                          <w:szCs w:val="18"/>
                        </w:rPr>
                        <w:t>сумму остатка</w:t>
                      </w:r>
                      <w:r w:rsidR="00552498">
                        <w:rPr>
                          <w:sz w:val="18"/>
                          <w:szCs w:val="18"/>
                        </w:rPr>
                        <w:t xml:space="preserve"> прошлого года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47FA7FF" wp14:editId="405CC9A3">
            <wp:extent cx="4941078" cy="4644773"/>
            <wp:effectExtent l="0" t="0" r="0" b="381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504" cy="464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AD1" w:rsidRPr="00C22AAF" w:rsidRDefault="00E67AD1" w:rsidP="00425C6E">
      <w:pPr>
        <w:spacing w:before="120" w:after="0" w:line="240" w:lineRule="auto"/>
        <w:ind w:firstLine="709"/>
        <w:jc w:val="both"/>
        <w:rPr>
          <w:rFonts w:ascii="TimesNewRoman" w:hAnsi="TimesNewRoman"/>
          <w:color w:val="000000"/>
          <w:sz w:val="24"/>
          <w:szCs w:val="24"/>
        </w:rPr>
      </w:pPr>
      <w:r w:rsidRPr="00C22AAF">
        <w:rPr>
          <w:rFonts w:ascii="TimesNewRoman" w:hAnsi="TimesNewRoman"/>
          <w:bCs/>
          <w:color w:val="000000"/>
          <w:sz w:val="24"/>
          <w:szCs w:val="24"/>
        </w:rPr>
        <w:t xml:space="preserve">В поле </w:t>
      </w:r>
      <w:r w:rsidRPr="00B45EEF">
        <w:rPr>
          <w:rFonts w:ascii="TimesNewRoman" w:hAnsi="TimesNewRoman"/>
          <w:bCs/>
          <w:i/>
          <w:color w:val="000000"/>
          <w:sz w:val="24"/>
          <w:szCs w:val="24"/>
        </w:rPr>
        <w:t>Код цели</w:t>
      </w:r>
      <w:r w:rsidRPr="00C22AAF">
        <w:rPr>
          <w:rFonts w:ascii="TimesNewRoman" w:hAnsi="TimesNewRoman"/>
          <w:b/>
          <w:bCs/>
          <w:color w:val="000000"/>
          <w:sz w:val="24"/>
          <w:szCs w:val="24"/>
        </w:rPr>
        <w:t xml:space="preserve"> </w:t>
      </w:r>
      <w:r w:rsidRPr="00C22AAF">
        <w:rPr>
          <w:rFonts w:ascii="TimesNewRoman" w:hAnsi="TimesNewRoman"/>
          <w:bCs/>
          <w:color w:val="000000"/>
          <w:sz w:val="24"/>
          <w:szCs w:val="24"/>
        </w:rPr>
        <w:t xml:space="preserve">блока КБК из справочника </w:t>
      </w:r>
      <w:r w:rsidR="00B45EEF" w:rsidRPr="00B45EEF">
        <w:rPr>
          <w:rFonts w:ascii="TimesNewRoman" w:hAnsi="TimesNewRoman"/>
          <w:bCs/>
          <w:i/>
          <w:color w:val="000000"/>
          <w:sz w:val="24"/>
          <w:szCs w:val="24"/>
        </w:rPr>
        <w:t>«</w:t>
      </w:r>
      <w:r w:rsidRPr="00B45EEF">
        <w:rPr>
          <w:rFonts w:ascii="TimesNewRoman" w:hAnsi="TimesNewRoman"/>
          <w:i/>
          <w:color w:val="000000"/>
          <w:sz w:val="24"/>
          <w:szCs w:val="24"/>
        </w:rPr>
        <w:t>Целевых назначений</w:t>
      </w:r>
      <w:r w:rsidR="00B45EEF">
        <w:rPr>
          <w:rFonts w:ascii="TimesNewRoman" w:hAnsi="TimesNewRoman"/>
          <w:i/>
          <w:color w:val="000000"/>
          <w:sz w:val="24"/>
          <w:szCs w:val="24"/>
        </w:rPr>
        <w:t>»</w:t>
      </w:r>
      <w:r w:rsidRPr="00C22AAF">
        <w:rPr>
          <w:rFonts w:ascii="TimesNewRoman" w:hAnsi="TimesNewRoman"/>
          <w:color w:val="000000"/>
          <w:sz w:val="24"/>
          <w:szCs w:val="24"/>
        </w:rPr>
        <w:t xml:space="preserve"> выбирается код </w:t>
      </w:r>
      <w:r w:rsidR="009D2D3B" w:rsidRPr="00C22AAF">
        <w:rPr>
          <w:rFonts w:ascii="TimesNewRoman" w:hAnsi="TimesNewRoman"/>
          <w:color w:val="000000"/>
          <w:sz w:val="24"/>
          <w:szCs w:val="24"/>
        </w:rPr>
        <w:t>межбюджетн</w:t>
      </w:r>
      <w:r w:rsidR="009D2D3B">
        <w:rPr>
          <w:rFonts w:ascii="TimesNewRoman" w:hAnsi="TimesNewRoman"/>
          <w:color w:val="000000"/>
          <w:sz w:val="24"/>
          <w:szCs w:val="24"/>
        </w:rPr>
        <w:t>ого</w:t>
      </w:r>
      <w:r w:rsidR="009D2D3B" w:rsidRPr="00C22AAF">
        <w:rPr>
          <w:rFonts w:ascii="TimesNewRoman" w:hAnsi="TimesNewRoman"/>
          <w:color w:val="000000"/>
          <w:sz w:val="24"/>
          <w:szCs w:val="24"/>
        </w:rPr>
        <w:t xml:space="preserve"> трансферт</w:t>
      </w:r>
      <w:r w:rsidR="009D2D3B">
        <w:rPr>
          <w:rFonts w:ascii="TimesNewRoman" w:hAnsi="TimesNewRoman"/>
          <w:color w:val="000000"/>
          <w:sz w:val="24"/>
          <w:szCs w:val="24"/>
        </w:rPr>
        <w:t>а</w:t>
      </w:r>
      <w:r w:rsidRPr="00C22AAF">
        <w:rPr>
          <w:rFonts w:ascii="TimesNewRoman" w:hAnsi="TimesNewRoman"/>
          <w:color w:val="000000"/>
          <w:sz w:val="24"/>
          <w:szCs w:val="24"/>
        </w:rPr>
        <w:t xml:space="preserve">. Поле является обязательным для заполнения. </w:t>
      </w:r>
    </w:p>
    <w:p w:rsidR="004257DF" w:rsidRPr="00C22AAF" w:rsidRDefault="004257DF" w:rsidP="00425C6E">
      <w:pPr>
        <w:spacing w:before="120" w:after="0" w:line="240" w:lineRule="auto"/>
        <w:ind w:firstLine="709"/>
        <w:jc w:val="both"/>
        <w:rPr>
          <w:rFonts w:ascii="TimesNewRoman" w:hAnsi="TimesNewRoman"/>
          <w:color w:val="000000"/>
          <w:sz w:val="24"/>
          <w:szCs w:val="24"/>
        </w:rPr>
      </w:pPr>
      <w:r w:rsidRPr="00C22AAF">
        <w:rPr>
          <w:rFonts w:ascii="TimesNewRoman" w:hAnsi="TimesNewRoman"/>
          <w:color w:val="000000"/>
          <w:sz w:val="24"/>
          <w:szCs w:val="24"/>
        </w:rPr>
        <w:t>Группа полей бюджетной строки мо</w:t>
      </w:r>
      <w:r w:rsidR="00D43741">
        <w:rPr>
          <w:rFonts w:ascii="TimesNewRoman" w:hAnsi="TimesNewRoman"/>
          <w:color w:val="000000"/>
          <w:sz w:val="24"/>
          <w:szCs w:val="24"/>
        </w:rPr>
        <w:t>же</w:t>
      </w:r>
      <w:r w:rsidRPr="00C22AAF">
        <w:rPr>
          <w:rFonts w:ascii="TimesNewRoman" w:hAnsi="TimesNewRoman"/>
          <w:color w:val="000000"/>
          <w:sz w:val="24"/>
          <w:szCs w:val="24"/>
        </w:rPr>
        <w:t>т быть заполнен</w:t>
      </w:r>
      <w:r w:rsidR="00D43741">
        <w:rPr>
          <w:rFonts w:ascii="TimesNewRoman" w:hAnsi="TimesNewRoman"/>
          <w:color w:val="000000"/>
          <w:sz w:val="24"/>
          <w:szCs w:val="24"/>
        </w:rPr>
        <w:t>а</w:t>
      </w:r>
      <w:r w:rsidRPr="00C22AAF">
        <w:rPr>
          <w:rFonts w:ascii="TimesNewRoman" w:hAnsi="TimesNewRoman"/>
          <w:color w:val="000000"/>
          <w:sz w:val="24"/>
          <w:szCs w:val="24"/>
        </w:rPr>
        <w:t xml:space="preserve"> автоматически при выборе доступной строки по кнопке </w:t>
      </w:r>
      <w:r w:rsidRPr="00B45EEF">
        <w:rPr>
          <w:rFonts w:ascii="TimesNewRoman" w:hAnsi="TimesNewRoman"/>
          <w:i/>
          <w:color w:val="000000"/>
          <w:sz w:val="24"/>
          <w:szCs w:val="24"/>
        </w:rPr>
        <w:t>Бюджет</w:t>
      </w:r>
      <w:r w:rsidRPr="00C22AAF">
        <w:rPr>
          <w:rFonts w:ascii="TimesNewRoman" w:hAnsi="TimesNewRoman"/>
          <w:color w:val="000000"/>
          <w:sz w:val="24"/>
          <w:szCs w:val="24"/>
        </w:rPr>
        <w:t>.</w:t>
      </w:r>
      <w:r w:rsidR="00CA4F76" w:rsidRPr="00C22AAF">
        <w:rPr>
          <w:rFonts w:ascii="TimesNewRoman" w:hAnsi="TimesNewRoman"/>
          <w:color w:val="000000"/>
          <w:sz w:val="24"/>
          <w:szCs w:val="24"/>
        </w:rPr>
        <w:t xml:space="preserve"> Список доступных строк формируется из обработанных документов </w:t>
      </w:r>
      <w:r w:rsidR="00B45EEF" w:rsidRPr="00B45EEF">
        <w:rPr>
          <w:rFonts w:ascii="TimesNewRoman" w:hAnsi="TimesNewRoman"/>
          <w:i/>
          <w:color w:val="000000"/>
          <w:sz w:val="24"/>
          <w:szCs w:val="24"/>
        </w:rPr>
        <w:t>«</w:t>
      </w:r>
      <w:r w:rsidR="00CA4F76" w:rsidRPr="00B45EEF">
        <w:rPr>
          <w:rFonts w:ascii="TimesNewRoman" w:hAnsi="TimesNewRoman"/>
          <w:i/>
          <w:color w:val="000000"/>
          <w:sz w:val="24"/>
          <w:szCs w:val="24"/>
        </w:rPr>
        <w:t xml:space="preserve">Уведомление </w:t>
      </w:r>
      <w:r w:rsidR="008263C2" w:rsidRPr="00B45EEF">
        <w:rPr>
          <w:rFonts w:ascii="TimesNewRoman" w:hAnsi="TimesNewRoman"/>
          <w:i/>
          <w:color w:val="000000"/>
          <w:sz w:val="24"/>
          <w:szCs w:val="24"/>
        </w:rPr>
        <w:t>о</w:t>
      </w:r>
      <w:r w:rsidR="00CA4F76" w:rsidRPr="00B45EEF">
        <w:rPr>
          <w:rFonts w:ascii="TimesNewRoman" w:hAnsi="TimesNewRoman"/>
          <w:i/>
          <w:color w:val="000000"/>
          <w:sz w:val="24"/>
          <w:szCs w:val="24"/>
        </w:rPr>
        <w:t xml:space="preserve"> бюджетны</w:t>
      </w:r>
      <w:r w:rsidR="008263C2" w:rsidRPr="00B45EEF">
        <w:rPr>
          <w:rFonts w:ascii="TimesNewRoman" w:hAnsi="TimesNewRoman"/>
          <w:i/>
          <w:color w:val="000000"/>
          <w:sz w:val="24"/>
          <w:szCs w:val="24"/>
        </w:rPr>
        <w:t>х</w:t>
      </w:r>
      <w:r w:rsidR="00CA4F76" w:rsidRPr="00B45EEF">
        <w:rPr>
          <w:rFonts w:ascii="TimesNewRoman" w:hAnsi="TimesNewRoman"/>
          <w:i/>
          <w:color w:val="000000"/>
          <w:sz w:val="24"/>
          <w:szCs w:val="24"/>
        </w:rPr>
        <w:t xml:space="preserve"> назначения</w:t>
      </w:r>
      <w:r w:rsidR="008263C2" w:rsidRPr="00B45EEF">
        <w:rPr>
          <w:rFonts w:ascii="TimesNewRoman" w:hAnsi="TimesNewRoman"/>
          <w:i/>
          <w:color w:val="000000"/>
          <w:sz w:val="24"/>
          <w:szCs w:val="24"/>
        </w:rPr>
        <w:t>х</w:t>
      </w:r>
      <w:r w:rsidR="00CA4F76" w:rsidRPr="00B45EEF">
        <w:rPr>
          <w:rFonts w:ascii="TimesNewRoman" w:hAnsi="TimesNewRoman"/>
          <w:i/>
          <w:color w:val="000000"/>
          <w:sz w:val="24"/>
          <w:szCs w:val="24"/>
        </w:rPr>
        <w:t xml:space="preserve"> по источникам</w:t>
      </w:r>
      <w:r w:rsidR="00B45EEF" w:rsidRPr="00B45EEF">
        <w:rPr>
          <w:rFonts w:ascii="TimesNewRoman" w:hAnsi="TimesNewRoman"/>
          <w:i/>
          <w:color w:val="000000"/>
          <w:sz w:val="24"/>
          <w:szCs w:val="24"/>
        </w:rPr>
        <w:t>»</w:t>
      </w:r>
      <w:r w:rsidR="00CA4F76" w:rsidRPr="00C22AAF">
        <w:rPr>
          <w:rFonts w:ascii="TimesNewRoman" w:hAnsi="TimesNewRoman"/>
          <w:color w:val="000000"/>
          <w:sz w:val="24"/>
          <w:szCs w:val="24"/>
        </w:rPr>
        <w:t>.</w:t>
      </w:r>
    </w:p>
    <w:p w:rsidR="00492055" w:rsidRPr="00C22AAF" w:rsidRDefault="00E67AD1" w:rsidP="00425C6E">
      <w:pPr>
        <w:spacing w:before="120" w:after="0" w:line="240" w:lineRule="auto"/>
        <w:ind w:firstLine="709"/>
        <w:jc w:val="both"/>
        <w:rPr>
          <w:rFonts w:cs="Times New Roman"/>
          <w:noProof/>
          <w:sz w:val="24"/>
          <w:szCs w:val="24"/>
          <w:lang w:eastAsia="ru-RU"/>
        </w:rPr>
      </w:pPr>
      <w:r w:rsidRPr="00C22AAF">
        <w:rPr>
          <w:rFonts w:ascii="TimesNewRoman" w:hAnsi="TimesNewRoman"/>
          <w:color w:val="000000"/>
          <w:sz w:val="24"/>
          <w:szCs w:val="24"/>
        </w:rPr>
        <w:t>После заполнения основной части формы для ввода следующей строки нажимается кнопка</w:t>
      </w:r>
      <w:proofErr w:type="gramStart"/>
      <w:r w:rsidRPr="00C22AAF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B45EEF">
        <w:rPr>
          <w:rFonts w:ascii="TimesNewRoman" w:hAnsi="TimesNewRoman"/>
          <w:bCs/>
          <w:i/>
          <w:color w:val="000000"/>
          <w:sz w:val="24"/>
          <w:szCs w:val="24"/>
        </w:rPr>
        <w:t>Д</w:t>
      </w:r>
      <w:proofErr w:type="gramEnd"/>
      <w:r w:rsidRPr="00B45EEF">
        <w:rPr>
          <w:rFonts w:ascii="TimesNewRoman" w:hAnsi="TimesNewRoman"/>
          <w:bCs/>
          <w:i/>
          <w:color w:val="000000"/>
          <w:sz w:val="24"/>
          <w:szCs w:val="24"/>
        </w:rPr>
        <w:t>обавить</w:t>
      </w:r>
      <w:r w:rsidR="008E112E">
        <w:rPr>
          <w:rFonts w:ascii="TimesNewRoman" w:hAnsi="TimesNewRoman"/>
          <w:bCs/>
          <w:i/>
          <w:color w:val="000000"/>
          <w:sz w:val="24"/>
          <w:szCs w:val="24"/>
        </w:rPr>
        <w:t>/</w:t>
      </w:r>
      <w:r w:rsidR="00603E79">
        <w:rPr>
          <w:rFonts w:ascii="TimesNewRoman" w:hAnsi="TimesNewRoman"/>
          <w:bCs/>
          <w:i/>
          <w:color w:val="000000"/>
          <w:sz w:val="24"/>
          <w:szCs w:val="24"/>
        </w:rPr>
        <w:t>Добавить с к</w:t>
      </w:r>
      <w:r w:rsidR="008E112E">
        <w:rPr>
          <w:rFonts w:ascii="TimesNewRoman" w:hAnsi="TimesNewRoman"/>
          <w:bCs/>
          <w:i/>
          <w:color w:val="000000"/>
          <w:sz w:val="24"/>
          <w:szCs w:val="24"/>
        </w:rPr>
        <w:t>опирова</w:t>
      </w:r>
      <w:r w:rsidR="00603E79">
        <w:rPr>
          <w:rFonts w:ascii="TimesNewRoman" w:hAnsi="TimesNewRoman"/>
          <w:bCs/>
          <w:i/>
          <w:color w:val="000000"/>
          <w:sz w:val="24"/>
          <w:szCs w:val="24"/>
        </w:rPr>
        <w:t>нием</w:t>
      </w:r>
      <w:r w:rsidR="00426D8A" w:rsidRPr="00C22AAF">
        <w:rPr>
          <w:rFonts w:ascii="TimesNewRoman" w:hAnsi="TimesNewRoman"/>
          <w:color w:val="000000"/>
          <w:sz w:val="24"/>
          <w:szCs w:val="24"/>
        </w:rPr>
        <w:t>. Откроется форма новой строки с полями раздела КБК.</w:t>
      </w:r>
    </w:p>
    <w:p w:rsidR="00492055" w:rsidRPr="00C22AAF" w:rsidRDefault="00CA55F9" w:rsidP="00C22AAF">
      <w:pPr>
        <w:spacing w:after="0" w:line="240" w:lineRule="auto"/>
        <w:ind w:firstLine="709"/>
        <w:jc w:val="center"/>
        <w:rPr>
          <w:rFonts w:cs="Times New Roman"/>
          <w:noProof/>
          <w:sz w:val="24"/>
          <w:szCs w:val="24"/>
          <w:lang w:eastAsia="ru-RU"/>
        </w:rPr>
      </w:pPr>
      <w:r w:rsidRPr="00AC3E69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DDAFC8D" wp14:editId="0517B0BA">
            <wp:extent cx="4629150" cy="1881324"/>
            <wp:effectExtent l="0" t="0" r="0" b="508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88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AD1" w:rsidRPr="00C22AAF" w:rsidRDefault="007A0024" w:rsidP="00C22AAF">
      <w:pPr>
        <w:spacing w:after="0" w:line="240" w:lineRule="auto"/>
        <w:ind w:firstLine="709"/>
        <w:jc w:val="both"/>
        <w:rPr>
          <w:rFonts w:cs="Times New Roman"/>
          <w:noProof/>
          <w:sz w:val="24"/>
          <w:szCs w:val="24"/>
          <w:lang w:eastAsia="ru-RU"/>
        </w:rPr>
      </w:pPr>
      <w:r w:rsidRPr="00C22AAF">
        <w:rPr>
          <w:rFonts w:cs="Times New Roman"/>
          <w:noProof/>
          <w:sz w:val="24"/>
          <w:szCs w:val="24"/>
          <w:lang w:eastAsia="ru-RU"/>
        </w:rPr>
        <w:t xml:space="preserve">Новая строка сохраняется по кнопке </w:t>
      </w:r>
      <w:r w:rsidRPr="00C22AAF">
        <w:rPr>
          <w:rFonts w:cs="Times New Roman"/>
          <w:b/>
          <w:noProof/>
          <w:sz w:val="24"/>
          <w:szCs w:val="24"/>
          <w:lang w:eastAsia="ru-RU"/>
        </w:rPr>
        <w:t>ОК</w:t>
      </w:r>
      <w:r w:rsidRPr="00C22AAF">
        <w:rPr>
          <w:rFonts w:cs="Times New Roman"/>
          <w:noProof/>
          <w:sz w:val="24"/>
          <w:szCs w:val="24"/>
          <w:lang w:eastAsia="ru-RU"/>
        </w:rPr>
        <w:t>.</w:t>
      </w:r>
    </w:p>
    <w:p w:rsidR="00027F15" w:rsidRPr="00C22AAF" w:rsidRDefault="00DC2A17" w:rsidP="00DC2A17">
      <w:pPr>
        <w:spacing w:before="120"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Многострочный документ имеет вид:</w:t>
      </w:r>
    </w:p>
    <w:p w:rsidR="00DC2A17" w:rsidRDefault="00027F15" w:rsidP="00027F15">
      <w:pPr>
        <w:spacing w:before="120" w:after="0" w:line="240" w:lineRule="auto"/>
        <w:ind w:firstLine="709"/>
        <w:jc w:val="center"/>
        <w:rPr>
          <w:rFonts w:cs="Times New Roman"/>
          <w:noProof/>
          <w:sz w:val="24"/>
          <w:szCs w:val="24"/>
          <w:lang w:eastAsia="ru-RU"/>
        </w:rPr>
      </w:pPr>
      <w:r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44231BD" wp14:editId="0A7B05A4">
            <wp:extent cx="5056183" cy="475297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753" cy="47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AD1" w:rsidRPr="00C22AAF" w:rsidRDefault="008263C2" w:rsidP="00425C6E">
      <w:pPr>
        <w:spacing w:before="120" w:after="0" w:line="240" w:lineRule="auto"/>
        <w:ind w:firstLine="709"/>
        <w:jc w:val="both"/>
        <w:rPr>
          <w:rFonts w:cs="Times New Roman"/>
          <w:noProof/>
          <w:sz w:val="24"/>
          <w:szCs w:val="24"/>
          <w:lang w:eastAsia="ru-RU"/>
        </w:rPr>
      </w:pPr>
      <w:r w:rsidRPr="00C22AAF">
        <w:rPr>
          <w:rFonts w:cs="Times New Roman"/>
          <w:noProof/>
          <w:sz w:val="24"/>
          <w:szCs w:val="24"/>
          <w:lang w:eastAsia="ru-RU"/>
        </w:rPr>
        <w:t xml:space="preserve">Для сохранения документа нужно нажать кнопку </w:t>
      </w:r>
      <w:r w:rsidRPr="00C22AAF">
        <w:rPr>
          <w:rFonts w:cs="Times New Roman"/>
          <w:b/>
          <w:noProof/>
          <w:sz w:val="24"/>
          <w:szCs w:val="24"/>
          <w:lang w:eastAsia="ru-RU"/>
        </w:rPr>
        <w:t>Применить</w:t>
      </w:r>
      <w:r w:rsidRPr="00C22AAF">
        <w:rPr>
          <w:rFonts w:cs="Times New Roman"/>
          <w:noProof/>
          <w:sz w:val="24"/>
          <w:szCs w:val="24"/>
          <w:lang w:eastAsia="ru-RU"/>
        </w:rPr>
        <w:t>.</w:t>
      </w:r>
    </w:p>
    <w:p w:rsidR="00425C6E" w:rsidRPr="00C22AAF" w:rsidRDefault="00425C6E" w:rsidP="00C22A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730D45" w:rsidRPr="00B45EEF" w:rsidRDefault="00730D45" w:rsidP="00C22AAF">
      <w:pPr>
        <w:pStyle w:val="1"/>
        <w:numPr>
          <w:ilvl w:val="1"/>
          <w:numId w:val="9"/>
        </w:numPr>
        <w:spacing w:line="240" w:lineRule="auto"/>
        <w:rPr>
          <w:szCs w:val="24"/>
        </w:rPr>
      </w:pPr>
      <w:bookmarkStart w:id="2" w:name="_Toc447896309"/>
      <w:bookmarkStart w:id="3" w:name="_Toc450660938"/>
      <w:r w:rsidRPr="00B45EEF">
        <w:rPr>
          <w:szCs w:val="24"/>
        </w:rPr>
        <w:t xml:space="preserve">Обработка документа </w:t>
      </w:r>
      <w:r w:rsidR="00A30854" w:rsidRPr="00B45EEF">
        <w:rPr>
          <w:szCs w:val="24"/>
        </w:rPr>
        <w:t>«</w:t>
      </w:r>
      <w:r w:rsidRPr="00B45EEF">
        <w:rPr>
          <w:szCs w:val="24"/>
        </w:rPr>
        <w:t xml:space="preserve">Справка по </w:t>
      </w:r>
      <w:r w:rsidR="00112883" w:rsidRPr="00B45EEF">
        <w:rPr>
          <w:szCs w:val="24"/>
        </w:rPr>
        <w:t>источникам</w:t>
      </w:r>
      <w:r w:rsidR="00A30854" w:rsidRPr="00B45EEF">
        <w:rPr>
          <w:szCs w:val="24"/>
        </w:rPr>
        <w:t>»</w:t>
      </w:r>
      <w:bookmarkEnd w:id="2"/>
      <w:bookmarkEnd w:id="3"/>
    </w:p>
    <w:p w:rsidR="00730D45" w:rsidRPr="00C22AAF" w:rsidRDefault="00730D45" w:rsidP="00C22AAF">
      <w:pPr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</w:p>
    <w:p w:rsidR="007C6EB9" w:rsidRPr="00C22AAF" w:rsidRDefault="002342E0" w:rsidP="00425C6E">
      <w:pPr>
        <w:spacing w:before="120"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22AAF">
        <w:rPr>
          <w:rFonts w:cs="Times New Roman"/>
          <w:color w:val="000000"/>
          <w:sz w:val="24"/>
          <w:szCs w:val="24"/>
        </w:rPr>
        <w:t xml:space="preserve">Созданный документ </w:t>
      </w:r>
      <w:proofErr w:type="gramStart"/>
      <w:r w:rsidRPr="00C22AAF">
        <w:rPr>
          <w:rFonts w:cs="Times New Roman"/>
          <w:color w:val="000000"/>
          <w:sz w:val="24"/>
          <w:szCs w:val="24"/>
        </w:rPr>
        <w:t xml:space="preserve">сохраняется в списке документов в статусе </w:t>
      </w:r>
      <w:r w:rsidR="00581FD6" w:rsidRPr="00425C6E">
        <w:rPr>
          <w:rFonts w:cs="Times New Roman"/>
          <w:i/>
          <w:color w:val="000000"/>
          <w:sz w:val="24"/>
          <w:szCs w:val="24"/>
        </w:rPr>
        <w:t>Отложен</w:t>
      </w:r>
      <w:proofErr w:type="gramEnd"/>
      <w:r w:rsidRPr="00C22AAF">
        <w:rPr>
          <w:rFonts w:cs="Times New Roman"/>
          <w:color w:val="000000"/>
          <w:sz w:val="24"/>
          <w:szCs w:val="24"/>
        </w:rPr>
        <w:t>. На этом статусе доступно редактирование реквизитов документа проверка на корректность внесенных из</w:t>
      </w:r>
      <w:r w:rsidR="00E43AE6" w:rsidRPr="00C22AAF">
        <w:rPr>
          <w:rFonts w:cs="Times New Roman"/>
          <w:color w:val="000000"/>
          <w:sz w:val="24"/>
          <w:szCs w:val="24"/>
        </w:rPr>
        <w:t>менений при сохранении.</w:t>
      </w:r>
    </w:p>
    <w:p w:rsidR="00E43AE6" w:rsidRPr="00C22AAF" w:rsidRDefault="00EB02FA" w:rsidP="00425C6E">
      <w:pPr>
        <w:spacing w:before="120"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22AAF">
        <w:rPr>
          <w:rFonts w:cs="Times New Roman"/>
          <w:color w:val="000000"/>
          <w:sz w:val="24"/>
          <w:szCs w:val="24"/>
        </w:rPr>
        <w:t xml:space="preserve">Обработка документа осуществляется сменой статуса через кнопку </w:t>
      </w:r>
      <w:r w:rsidRPr="00425C6E">
        <w:rPr>
          <w:rFonts w:cs="Times New Roman"/>
          <w:i/>
          <w:color w:val="000000"/>
          <w:sz w:val="24"/>
          <w:szCs w:val="24"/>
        </w:rPr>
        <w:t>Действие</w:t>
      </w:r>
      <w:r w:rsidRPr="00C22AAF">
        <w:rPr>
          <w:rFonts w:cs="Times New Roman"/>
          <w:color w:val="000000"/>
          <w:sz w:val="24"/>
          <w:szCs w:val="24"/>
        </w:rPr>
        <w:t xml:space="preserve">. </w:t>
      </w:r>
      <w:r w:rsidR="00B41F49" w:rsidRPr="00C22AAF">
        <w:rPr>
          <w:rFonts w:cs="Times New Roman"/>
          <w:color w:val="000000"/>
          <w:sz w:val="24"/>
          <w:szCs w:val="24"/>
        </w:rPr>
        <w:t xml:space="preserve">При выполнении действия осуществляются контроли на корректность указанных в документе данных. При невыполнении условий контролей на экран выводятся соответствующие сообщения об ошибке. </w:t>
      </w:r>
    </w:p>
    <w:p w:rsidR="004C16D5" w:rsidRPr="00C22AAF" w:rsidRDefault="00EB02FA" w:rsidP="00425C6E">
      <w:pPr>
        <w:spacing w:before="120"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22AAF">
        <w:rPr>
          <w:rFonts w:cs="Times New Roman"/>
          <w:color w:val="000000"/>
          <w:sz w:val="24"/>
          <w:szCs w:val="24"/>
        </w:rPr>
        <w:t xml:space="preserve">Над документом в статусе </w:t>
      </w:r>
      <w:r w:rsidR="00581FD6" w:rsidRPr="00425C6E">
        <w:rPr>
          <w:rFonts w:cs="Times New Roman"/>
          <w:i/>
          <w:color w:val="000000"/>
          <w:sz w:val="24"/>
          <w:szCs w:val="24"/>
        </w:rPr>
        <w:t>Отложен</w:t>
      </w:r>
      <w:r w:rsidRPr="00C22AAF">
        <w:rPr>
          <w:rFonts w:cs="Times New Roman"/>
          <w:color w:val="000000"/>
          <w:sz w:val="24"/>
          <w:szCs w:val="24"/>
        </w:rPr>
        <w:t xml:space="preserve"> должно быть выполнено действие</w:t>
      </w:r>
      <w:proofErr w:type="gramStart"/>
      <w:r w:rsidRPr="00C22AAF">
        <w:rPr>
          <w:rFonts w:cs="Times New Roman"/>
          <w:color w:val="000000"/>
          <w:sz w:val="24"/>
          <w:szCs w:val="24"/>
        </w:rPr>
        <w:t xml:space="preserve"> </w:t>
      </w:r>
      <w:r w:rsidR="00581FD6" w:rsidRPr="00425C6E">
        <w:rPr>
          <w:rFonts w:cs="Times New Roman"/>
          <w:i/>
          <w:color w:val="000000"/>
          <w:sz w:val="24"/>
          <w:szCs w:val="24"/>
        </w:rPr>
        <w:t>О</w:t>
      </w:r>
      <w:proofErr w:type="gramEnd"/>
      <w:r w:rsidR="00581FD6" w:rsidRPr="00425C6E">
        <w:rPr>
          <w:rFonts w:cs="Times New Roman"/>
          <w:i/>
          <w:color w:val="000000"/>
          <w:sz w:val="24"/>
          <w:szCs w:val="24"/>
        </w:rPr>
        <w:t>бработать</w:t>
      </w:r>
      <w:r w:rsidR="00FA64EC" w:rsidRPr="00C22AAF">
        <w:rPr>
          <w:rFonts w:cs="Times New Roman"/>
          <w:color w:val="000000"/>
          <w:sz w:val="24"/>
          <w:szCs w:val="24"/>
        </w:rPr>
        <w:t>.</w:t>
      </w:r>
    </w:p>
    <w:p w:rsidR="004C16D5" w:rsidRPr="00C22AAF" w:rsidRDefault="00FB3CFC" w:rsidP="00425C6E">
      <w:pPr>
        <w:spacing w:before="120" w:after="0" w:line="240" w:lineRule="auto"/>
        <w:ind w:firstLine="709"/>
        <w:jc w:val="right"/>
        <w:rPr>
          <w:rFonts w:cs="Times New Roman"/>
          <w:color w:val="000000"/>
          <w:sz w:val="24"/>
          <w:szCs w:val="24"/>
        </w:rPr>
      </w:pPr>
      <w:r w:rsidRPr="00C22AAF">
        <w:rPr>
          <w:rFonts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4B6FFA" wp14:editId="2F13C42E">
                <wp:simplePos x="0" y="0"/>
                <wp:positionH relativeFrom="column">
                  <wp:posOffset>1527810</wp:posOffset>
                </wp:positionH>
                <wp:positionV relativeFrom="paragraph">
                  <wp:posOffset>3394710</wp:posOffset>
                </wp:positionV>
                <wp:extent cx="685800" cy="609600"/>
                <wp:effectExtent l="0" t="0" r="19050" b="190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120.3pt;margin-top:267.3pt;width:54pt;height:4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" strokecolor="#d99594 [1941]" strokeweight="1pt">
                <v:shadow color="#622423 [1605]" opacity=".5" offset="1pt"/>
              </v:shape>
            </w:pict>
          </mc:Fallback>
        </mc:AlternateContent>
      </w:r>
      <w:r w:rsidR="00FA64EC" w:rsidRPr="00C22AAF">
        <w:rPr>
          <w:rFonts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59E404" wp14:editId="278D35FC">
                <wp:simplePos x="0" y="0"/>
                <wp:positionH relativeFrom="column">
                  <wp:posOffset>72390</wp:posOffset>
                </wp:positionH>
                <wp:positionV relativeFrom="paragraph">
                  <wp:posOffset>3091815</wp:posOffset>
                </wp:positionV>
                <wp:extent cx="1359535" cy="677545"/>
                <wp:effectExtent l="57150" t="247650" r="774065" b="103505"/>
                <wp:wrapNone/>
                <wp:docPr id="34" name="Выноска 1 (граница и черта)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677545"/>
                        </a:xfrm>
                        <a:prstGeom prst="accentBorderCallout1">
                          <a:avLst>
                            <a:gd name="adj1" fmla="val 42770"/>
                            <a:gd name="adj2" fmla="val 105887"/>
                            <a:gd name="adj3" fmla="val -33097"/>
                            <a:gd name="adj4" fmla="val 152761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DA4" w:rsidRPr="003C260E" w:rsidRDefault="005C3DA4" w:rsidP="005C3DA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Нажмите кнопку Действия и выберите пункт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бработать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34" o:spid="_x0000_s1032" type="#_x0000_t50" style="position:absolute;left:0;text-align:left;margin-left:5.7pt;margin-top:243.45pt;width:107.05pt;height:53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" adj="32996,-7149,22872,923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C3DA4" w:rsidRPr="003C260E" w:rsidRDefault="005C3DA4" w:rsidP="005C3DA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Нажмите кнопку Действия и выберите пункт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 О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бработать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7E5278">
        <w:rPr>
          <w:rFonts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1E196E" wp14:editId="43C27DD5">
            <wp:extent cx="4362450" cy="4094689"/>
            <wp:effectExtent l="0" t="0" r="0" b="127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938" cy="410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A42" w:rsidRPr="00C22AAF" w:rsidRDefault="002A6A42" w:rsidP="00425C6E">
      <w:pPr>
        <w:spacing w:before="120"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22AAF">
        <w:rPr>
          <w:rFonts w:cs="Times New Roman"/>
          <w:color w:val="000000"/>
          <w:sz w:val="24"/>
          <w:szCs w:val="24"/>
        </w:rPr>
        <w:t xml:space="preserve">При обработке документа его статус меняется </w:t>
      </w:r>
      <w:proofErr w:type="gramStart"/>
      <w:r w:rsidRPr="00C22AAF">
        <w:rPr>
          <w:rFonts w:cs="Times New Roman"/>
          <w:color w:val="000000"/>
          <w:sz w:val="24"/>
          <w:szCs w:val="24"/>
        </w:rPr>
        <w:t>на</w:t>
      </w:r>
      <w:proofErr w:type="gramEnd"/>
      <w:r w:rsidRPr="00C22AAF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Pr="00425C6E">
        <w:rPr>
          <w:rFonts w:cs="Times New Roman"/>
          <w:i/>
          <w:color w:val="000000"/>
          <w:sz w:val="24"/>
          <w:szCs w:val="24"/>
        </w:rPr>
        <w:t>Обработка</w:t>
      </w:r>
      <w:proofErr w:type="gramEnd"/>
      <w:r w:rsidRPr="00425C6E">
        <w:rPr>
          <w:rFonts w:cs="Times New Roman"/>
          <w:i/>
          <w:color w:val="000000"/>
          <w:sz w:val="24"/>
          <w:szCs w:val="24"/>
        </w:rPr>
        <w:t xml:space="preserve"> завершена</w:t>
      </w:r>
      <w:r w:rsidRPr="00C22AAF">
        <w:rPr>
          <w:rFonts w:cs="Times New Roman"/>
          <w:color w:val="000000"/>
          <w:sz w:val="24"/>
          <w:szCs w:val="24"/>
        </w:rPr>
        <w:t>, и формируются жесткие бухгалтерские проводки.</w:t>
      </w:r>
    </w:p>
    <w:p w:rsidR="00534478" w:rsidRDefault="00534478" w:rsidP="00534478">
      <w:pPr>
        <w:spacing w:before="120"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Для просмотра созданных проводок служит кнопка </w:t>
      </w:r>
      <w:r w:rsidRPr="00533162">
        <w:rPr>
          <w:rFonts w:cs="Times New Roman"/>
          <w:i/>
          <w:color w:val="000000"/>
          <w:sz w:val="24"/>
          <w:szCs w:val="24"/>
        </w:rPr>
        <w:t>Бухгалтерские проводки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AC3E69">
        <w:rPr>
          <w:rFonts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2C2F96" wp14:editId="392A3834">
            <wp:extent cx="180975" cy="1905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color w:val="000000"/>
          <w:sz w:val="24"/>
          <w:szCs w:val="24"/>
        </w:rPr>
        <w:t xml:space="preserve"> рядом с кнопкой </w:t>
      </w:r>
      <w:r w:rsidRPr="004C373C">
        <w:rPr>
          <w:rFonts w:cs="Times New Roman"/>
          <w:i/>
          <w:color w:val="000000"/>
          <w:sz w:val="24"/>
          <w:szCs w:val="24"/>
        </w:rPr>
        <w:t>Действия</w:t>
      </w:r>
      <w:r>
        <w:rPr>
          <w:rFonts w:cs="Times New Roman"/>
          <w:color w:val="000000"/>
          <w:sz w:val="24"/>
          <w:szCs w:val="24"/>
        </w:rPr>
        <w:t>. В новом окне отразятся строки бухгалтерских проводок. По умолчанию строки бухгалтерских проводок отображаются в разрезе документов, для отображения проводки в разрезе строк документа нужно нажать кнопку</w:t>
      </w:r>
      <w:proofErr w:type="gramStart"/>
      <w:r>
        <w:rPr>
          <w:rFonts w:cs="Times New Roman"/>
          <w:color w:val="000000"/>
          <w:sz w:val="24"/>
          <w:szCs w:val="24"/>
        </w:rPr>
        <w:t xml:space="preserve"> </w:t>
      </w:r>
      <w:r w:rsidRPr="00B473F3">
        <w:rPr>
          <w:rFonts w:cs="Times New Roman"/>
          <w:i/>
          <w:color w:val="000000"/>
          <w:sz w:val="24"/>
          <w:szCs w:val="24"/>
        </w:rPr>
        <w:t>П</w:t>
      </w:r>
      <w:proofErr w:type="gramEnd"/>
      <w:r w:rsidRPr="00B473F3">
        <w:rPr>
          <w:rFonts w:cs="Times New Roman"/>
          <w:i/>
          <w:color w:val="000000"/>
          <w:sz w:val="24"/>
          <w:szCs w:val="24"/>
        </w:rPr>
        <w:t xml:space="preserve">оказать </w:t>
      </w:r>
      <w:r>
        <w:rPr>
          <w:rFonts w:cs="Times New Roman"/>
          <w:i/>
          <w:color w:val="000000"/>
          <w:sz w:val="24"/>
          <w:szCs w:val="24"/>
        </w:rPr>
        <w:t>строки</w:t>
      </w:r>
      <w:r>
        <w:rPr>
          <w:rFonts w:cs="Times New Roman"/>
          <w:color w:val="000000"/>
          <w:sz w:val="24"/>
          <w:szCs w:val="24"/>
        </w:rPr>
        <w:t xml:space="preserve">. </w:t>
      </w:r>
    </w:p>
    <w:p w:rsidR="00170C8C" w:rsidRDefault="00024A9E" w:rsidP="00AC3E69">
      <w:pPr>
        <w:spacing w:before="120"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C3E69">
        <w:rPr>
          <w:rFonts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191246" wp14:editId="27DEE3AB">
                <wp:simplePos x="0" y="0"/>
                <wp:positionH relativeFrom="column">
                  <wp:posOffset>2642235</wp:posOffset>
                </wp:positionH>
                <wp:positionV relativeFrom="paragraph">
                  <wp:posOffset>1256665</wp:posOffset>
                </wp:positionV>
                <wp:extent cx="1628775" cy="609600"/>
                <wp:effectExtent l="1219200" t="895350" r="85725" b="95250"/>
                <wp:wrapNone/>
                <wp:docPr id="38" name="Выноска 1 (граница и черта)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09600"/>
                        </a:xfrm>
                        <a:prstGeom prst="accentBorderCallout1">
                          <a:avLst>
                            <a:gd name="adj1" fmla="val 42770"/>
                            <a:gd name="adj2" fmla="val -6911"/>
                            <a:gd name="adj3" fmla="val -142004"/>
                            <a:gd name="adj4" fmla="val -7208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A9E" w:rsidRPr="003C260E" w:rsidRDefault="00024A9E" w:rsidP="00024A9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Нажмите кнопку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 П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оказать строки для отображения бухгалтерских проводок в разрезе строк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38" o:spid="_x0000_s1033" type="#_x0000_t50" style="position:absolute;left:0;text-align:left;margin-left:208.05pt;margin-top:98.95pt;width:128.25pt;height:4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" adj="-15569,-30673,-1493,923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24A9E" w:rsidRPr="003C260E" w:rsidRDefault="00024A9E" w:rsidP="00024A9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Нажмите кнопку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 П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оказать строки для отображения бухгалтерских проводок в разрезе строк документа</w:t>
                      </w:r>
                    </w:p>
                  </w:txbxContent>
                </v:textbox>
              </v:shape>
            </w:pict>
          </mc:Fallback>
        </mc:AlternateContent>
      </w:r>
      <w:r w:rsidR="004C40E3">
        <w:rPr>
          <w:noProof/>
          <w:lang w:eastAsia="ru-RU"/>
        </w:rPr>
        <w:drawing>
          <wp:inline distT="0" distB="0" distL="0" distR="0" wp14:anchorId="28F780C0" wp14:editId="6E60A936">
            <wp:extent cx="6152515" cy="2234565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4C373C" w:rsidRDefault="00E20EE3" w:rsidP="00425C6E">
      <w:pPr>
        <w:spacing w:before="120"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Для </w:t>
      </w:r>
      <w:r w:rsidR="00676D98">
        <w:rPr>
          <w:rFonts w:cs="Times New Roman"/>
          <w:color w:val="000000"/>
          <w:sz w:val="24"/>
          <w:szCs w:val="24"/>
        </w:rPr>
        <w:t xml:space="preserve">просмотра </w:t>
      </w:r>
      <w:r w:rsidR="00C66710">
        <w:rPr>
          <w:rFonts w:cs="Times New Roman"/>
          <w:color w:val="000000"/>
          <w:sz w:val="24"/>
          <w:szCs w:val="24"/>
        </w:rPr>
        <w:t xml:space="preserve">документа </w:t>
      </w:r>
      <w:r w:rsidR="00676D98">
        <w:rPr>
          <w:rFonts w:cs="Times New Roman"/>
          <w:color w:val="000000"/>
          <w:sz w:val="24"/>
          <w:szCs w:val="24"/>
        </w:rPr>
        <w:t>«Жесткая бухгалтерская операция»</w:t>
      </w:r>
      <w:r>
        <w:rPr>
          <w:rFonts w:cs="Times New Roman"/>
          <w:color w:val="000000"/>
          <w:sz w:val="24"/>
          <w:szCs w:val="24"/>
        </w:rPr>
        <w:t xml:space="preserve"> нужно нажать кнопку </w:t>
      </w:r>
      <w:r>
        <w:rPr>
          <w:rFonts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131FC47" wp14:editId="15A7F1CF">
            <wp:extent cx="209550" cy="2095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color w:val="000000"/>
          <w:sz w:val="24"/>
          <w:szCs w:val="24"/>
        </w:rPr>
        <w:t xml:space="preserve"> или </w:t>
      </w:r>
      <w:r>
        <w:rPr>
          <w:rFonts w:cs="Times New Roman"/>
          <w:color w:val="000000"/>
          <w:sz w:val="24"/>
          <w:szCs w:val="24"/>
          <w:lang w:val="en-US"/>
        </w:rPr>
        <w:t>F</w:t>
      </w:r>
      <w:r>
        <w:rPr>
          <w:rFonts w:cs="Times New Roman"/>
          <w:color w:val="000000"/>
          <w:sz w:val="24"/>
          <w:szCs w:val="24"/>
        </w:rPr>
        <w:t xml:space="preserve">4. </w:t>
      </w:r>
    </w:p>
    <w:p w:rsidR="00E20EE3" w:rsidRDefault="00E20EE3" w:rsidP="00147081">
      <w:pPr>
        <w:spacing w:before="120"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C22AAF">
        <w:rPr>
          <w:rFonts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F446A6" wp14:editId="44472DD7">
                <wp:simplePos x="0" y="0"/>
                <wp:positionH relativeFrom="column">
                  <wp:posOffset>1680210</wp:posOffset>
                </wp:positionH>
                <wp:positionV relativeFrom="paragraph">
                  <wp:posOffset>1165860</wp:posOffset>
                </wp:positionV>
                <wp:extent cx="1123950" cy="495300"/>
                <wp:effectExtent l="1200150" t="819150" r="76200" b="95250"/>
                <wp:wrapNone/>
                <wp:docPr id="18" name="Выноска 1 (граница и черта)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95300"/>
                        </a:xfrm>
                        <a:prstGeom prst="accentBorderCallout1">
                          <a:avLst>
                            <a:gd name="adj1" fmla="val 42770"/>
                            <a:gd name="adj2" fmla="val -6911"/>
                            <a:gd name="adj3" fmla="val -161476"/>
                            <a:gd name="adj4" fmla="val -102999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EE3" w:rsidRPr="003C260E" w:rsidRDefault="00E20EE3" w:rsidP="00E20EE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Просмотр бухгалтерской проводки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8" o:spid="_x0000_s1034" type="#_x0000_t50" style="position:absolute;left:0;text-align:left;margin-left:132.3pt;margin-top:91.8pt;width:88.5pt;height:3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" adj="-22248,-34879,-1493,923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20EE3" w:rsidRPr="003C260E" w:rsidRDefault="00E20EE3" w:rsidP="00E20EE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Просмотр бухгалтерской проводки</w:t>
                      </w:r>
                    </w:p>
                  </w:txbxContent>
                </v:textbox>
              </v:shape>
            </w:pict>
          </mc:Fallback>
        </mc:AlternateContent>
      </w:r>
      <w:r w:rsidR="000E19EF">
        <w:rPr>
          <w:rFonts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75C7D3" wp14:editId="6F7F9209">
            <wp:extent cx="6300470" cy="2344420"/>
            <wp:effectExtent l="0" t="0" r="508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EE3" w:rsidRDefault="00147081" w:rsidP="00425C6E">
      <w:pPr>
        <w:spacing w:before="120"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 окне бухгалтерской строки отображаются сведения, указанные в документе.</w:t>
      </w:r>
    </w:p>
    <w:p w:rsidR="00147081" w:rsidRDefault="000E19EF" w:rsidP="00147081">
      <w:pPr>
        <w:spacing w:before="120" w:after="0" w:line="240" w:lineRule="auto"/>
        <w:ind w:firstLine="709"/>
        <w:jc w:val="center"/>
        <w:rPr>
          <w:rFonts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EC2ECF" wp14:editId="26CC9ACF">
            <wp:extent cx="5200650" cy="2381914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38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4EC" w:rsidRPr="00C22AAF" w:rsidRDefault="000F678E" w:rsidP="00425C6E">
      <w:pPr>
        <w:spacing w:before="120"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22AAF">
        <w:rPr>
          <w:rFonts w:cs="Times New Roman"/>
          <w:color w:val="000000"/>
          <w:sz w:val="24"/>
          <w:szCs w:val="24"/>
        </w:rPr>
        <w:t>Е</w:t>
      </w:r>
      <w:r w:rsidR="00FA64EC" w:rsidRPr="00C22AAF">
        <w:rPr>
          <w:rFonts w:cs="Times New Roman"/>
          <w:color w:val="000000"/>
          <w:sz w:val="24"/>
          <w:szCs w:val="24"/>
        </w:rPr>
        <w:t xml:space="preserve">сли необходимо внести изменения в документ, то </w:t>
      </w:r>
      <w:r w:rsidRPr="00C22AAF">
        <w:rPr>
          <w:rFonts w:cs="Times New Roman"/>
          <w:color w:val="000000"/>
          <w:sz w:val="24"/>
          <w:szCs w:val="24"/>
        </w:rPr>
        <w:t>необходимо выполнить действие</w:t>
      </w:r>
      <w:proofErr w:type="gramStart"/>
      <w:r w:rsidRPr="00C22AAF">
        <w:rPr>
          <w:rFonts w:cs="Times New Roman"/>
          <w:color w:val="000000"/>
          <w:sz w:val="24"/>
          <w:szCs w:val="24"/>
        </w:rPr>
        <w:t xml:space="preserve"> </w:t>
      </w:r>
      <w:r w:rsidR="007C19D2">
        <w:rPr>
          <w:rFonts w:cs="Times New Roman"/>
          <w:i/>
          <w:color w:val="000000"/>
          <w:sz w:val="24"/>
          <w:szCs w:val="24"/>
        </w:rPr>
        <w:t>О</w:t>
      </w:r>
      <w:proofErr w:type="gramEnd"/>
      <w:r w:rsidR="007C19D2">
        <w:rPr>
          <w:rFonts w:cs="Times New Roman"/>
          <w:i/>
          <w:color w:val="000000"/>
          <w:sz w:val="24"/>
          <w:szCs w:val="24"/>
        </w:rPr>
        <w:t>тложить</w:t>
      </w:r>
      <w:r w:rsidRPr="00C22AAF">
        <w:rPr>
          <w:rFonts w:cs="Times New Roman"/>
          <w:color w:val="000000"/>
          <w:sz w:val="24"/>
          <w:szCs w:val="24"/>
        </w:rPr>
        <w:t>.</w:t>
      </w:r>
      <w:r w:rsidR="007C19D2">
        <w:rPr>
          <w:rFonts w:cs="Times New Roman"/>
          <w:color w:val="000000"/>
          <w:sz w:val="24"/>
          <w:szCs w:val="24"/>
        </w:rPr>
        <w:t xml:space="preserve"> При этом документ </w:t>
      </w:r>
      <w:proofErr w:type="gramStart"/>
      <w:r w:rsidR="007C19D2">
        <w:rPr>
          <w:rFonts w:cs="Times New Roman"/>
          <w:color w:val="000000"/>
          <w:sz w:val="24"/>
          <w:szCs w:val="24"/>
        </w:rPr>
        <w:t xml:space="preserve">вернется в статус </w:t>
      </w:r>
      <w:r w:rsidR="007C19D2" w:rsidRPr="007C19D2">
        <w:rPr>
          <w:rFonts w:cs="Times New Roman"/>
          <w:i/>
          <w:color w:val="000000"/>
          <w:sz w:val="24"/>
          <w:szCs w:val="24"/>
        </w:rPr>
        <w:t>Отложен</w:t>
      </w:r>
      <w:r w:rsidR="007C19D2">
        <w:rPr>
          <w:rFonts w:cs="Times New Roman"/>
          <w:color w:val="000000"/>
          <w:sz w:val="24"/>
          <w:szCs w:val="24"/>
        </w:rPr>
        <w:t xml:space="preserve"> и будет</w:t>
      </w:r>
      <w:proofErr w:type="gramEnd"/>
      <w:r w:rsidR="007C19D2">
        <w:rPr>
          <w:rFonts w:cs="Times New Roman"/>
          <w:color w:val="000000"/>
          <w:sz w:val="24"/>
          <w:szCs w:val="24"/>
        </w:rPr>
        <w:t xml:space="preserve"> доступен для редактирования.</w:t>
      </w:r>
    </w:p>
    <w:p w:rsidR="00FA64EC" w:rsidRPr="00C22AAF" w:rsidRDefault="009F3B0E" w:rsidP="00C22AAF">
      <w:pPr>
        <w:spacing w:after="0" w:line="240" w:lineRule="auto"/>
        <w:ind w:firstLine="709"/>
        <w:jc w:val="right"/>
        <w:rPr>
          <w:rFonts w:cs="Times New Roman"/>
          <w:color w:val="000000"/>
          <w:sz w:val="24"/>
          <w:szCs w:val="24"/>
        </w:rPr>
      </w:pPr>
      <w:r w:rsidRPr="00C22AAF">
        <w:rPr>
          <w:rFonts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8B8B2A" wp14:editId="6666AF69">
                <wp:simplePos x="0" y="0"/>
                <wp:positionH relativeFrom="column">
                  <wp:posOffset>222885</wp:posOffset>
                </wp:positionH>
                <wp:positionV relativeFrom="paragraph">
                  <wp:posOffset>3089910</wp:posOffset>
                </wp:positionV>
                <wp:extent cx="1359535" cy="677545"/>
                <wp:effectExtent l="57150" t="114300" r="640715" b="103505"/>
                <wp:wrapNone/>
                <wp:docPr id="13" name="Выноска 1 (граница и черта)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677545"/>
                        </a:xfrm>
                        <a:prstGeom prst="accentBorderCallout1">
                          <a:avLst>
                            <a:gd name="adj1" fmla="val 42770"/>
                            <a:gd name="adj2" fmla="val 105887"/>
                            <a:gd name="adj3" fmla="val -13734"/>
                            <a:gd name="adj4" fmla="val 142979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D57" w:rsidRPr="003C260E" w:rsidRDefault="00193D57" w:rsidP="00193D5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Нажмите кнопку Действия и выберите пункт</w:t>
                            </w:r>
                            <w:proofErr w:type="gramStart"/>
                            <w:r w:rsidR="00425C6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C19D2"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proofErr w:type="gramEnd"/>
                            <w:r w:rsidR="007C19D2">
                              <w:rPr>
                                <w:sz w:val="18"/>
                                <w:szCs w:val="18"/>
                              </w:rPr>
                              <w:t>тложить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3" o:spid="_x0000_s1035" type="#_x0000_t50" style="position:absolute;left:0;text-align:left;margin-left:17.55pt;margin-top:243.3pt;width:107.05pt;height:53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" adj="30883,-2967,22872,923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193D57" w:rsidRPr="003C260E" w:rsidRDefault="00193D57" w:rsidP="00193D5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Нажмите кнопку Действия и выберите пункт</w:t>
                      </w:r>
                      <w:proofErr w:type="gramStart"/>
                      <w:r w:rsidR="00425C6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C19D2">
                        <w:rPr>
                          <w:sz w:val="18"/>
                          <w:szCs w:val="18"/>
                        </w:rPr>
                        <w:t>О</w:t>
                      </w:r>
                      <w:proofErr w:type="gramEnd"/>
                      <w:r w:rsidR="007C19D2">
                        <w:rPr>
                          <w:sz w:val="18"/>
                          <w:szCs w:val="18"/>
                        </w:rPr>
                        <w:t>тложить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C22AAF">
        <w:rPr>
          <w:rFonts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64313B" wp14:editId="7AC14EFD">
                <wp:simplePos x="0" y="0"/>
                <wp:positionH relativeFrom="column">
                  <wp:posOffset>1670685</wp:posOffset>
                </wp:positionH>
                <wp:positionV relativeFrom="paragraph">
                  <wp:posOffset>3385185</wp:posOffset>
                </wp:positionV>
                <wp:extent cx="456565" cy="648970"/>
                <wp:effectExtent l="0" t="0" r="19685" b="1778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6489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131.55pt;margin-top:266.55pt;width:35.95pt;height:51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" strokecolor="#d99594 [1941]" strokeweight="1pt">
                <v:shadow color="#622423 [1605]" opacity=".5" offset="1pt"/>
              </v:shape>
            </w:pict>
          </mc:Fallback>
        </mc:AlternateContent>
      </w:r>
      <w:r>
        <w:rPr>
          <w:rFonts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AE1FE7" wp14:editId="440AAA0C">
            <wp:extent cx="4518669" cy="42481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83" cy="425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4EC" w:rsidRPr="00C22AAF" w:rsidSect="008414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860"/>
    <w:multiLevelType w:val="multilevel"/>
    <w:tmpl w:val="DE7CC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EAC7FC9"/>
    <w:multiLevelType w:val="hybridMultilevel"/>
    <w:tmpl w:val="07FE1DF2"/>
    <w:lvl w:ilvl="0" w:tplc="C50A8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D77B08"/>
    <w:multiLevelType w:val="multilevel"/>
    <w:tmpl w:val="1BE0DD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494803A1"/>
    <w:multiLevelType w:val="hybridMultilevel"/>
    <w:tmpl w:val="629A0DC8"/>
    <w:lvl w:ilvl="0" w:tplc="D6ECD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A762CA"/>
    <w:multiLevelType w:val="multilevel"/>
    <w:tmpl w:val="37D67F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3E96793"/>
    <w:multiLevelType w:val="multilevel"/>
    <w:tmpl w:val="8362C65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5B9354ED"/>
    <w:multiLevelType w:val="hybridMultilevel"/>
    <w:tmpl w:val="B622A758"/>
    <w:lvl w:ilvl="0" w:tplc="79BA4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FB5DDC"/>
    <w:multiLevelType w:val="multilevel"/>
    <w:tmpl w:val="F8DE0B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E4037C6"/>
    <w:multiLevelType w:val="hybridMultilevel"/>
    <w:tmpl w:val="A306B714"/>
    <w:lvl w:ilvl="0" w:tplc="51244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34"/>
    <w:rsid w:val="0000127E"/>
    <w:rsid w:val="00012B2C"/>
    <w:rsid w:val="00024A9E"/>
    <w:rsid w:val="00027F15"/>
    <w:rsid w:val="00031259"/>
    <w:rsid w:val="00037001"/>
    <w:rsid w:val="00046585"/>
    <w:rsid w:val="000650B7"/>
    <w:rsid w:val="00075B01"/>
    <w:rsid w:val="000A5239"/>
    <w:rsid w:val="000B37DA"/>
    <w:rsid w:val="000C1EC3"/>
    <w:rsid w:val="000E19EF"/>
    <w:rsid w:val="000E2ADE"/>
    <w:rsid w:val="000E5A9A"/>
    <w:rsid w:val="000F5407"/>
    <w:rsid w:val="000F678E"/>
    <w:rsid w:val="00104108"/>
    <w:rsid w:val="00110B4A"/>
    <w:rsid w:val="00110CC1"/>
    <w:rsid w:val="00112883"/>
    <w:rsid w:val="00123BCF"/>
    <w:rsid w:val="00130177"/>
    <w:rsid w:val="00142174"/>
    <w:rsid w:val="00147081"/>
    <w:rsid w:val="001475E2"/>
    <w:rsid w:val="001531DB"/>
    <w:rsid w:val="001640D6"/>
    <w:rsid w:val="00165262"/>
    <w:rsid w:val="00170C8C"/>
    <w:rsid w:val="001733C6"/>
    <w:rsid w:val="00193D57"/>
    <w:rsid w:val="001A4222"/>
    <w:rsid w:val="001B28D5"/>
    <w:rsid w:val="001B47F9"/>
    <w:rsid w:val="001E156D"/>
    <w:rsid w:val="00211438"/>
    <w:rsid w:val="002342E0"/>
    <w:rsid w:val="0026410E"/>
    <w:rsid w:val="002A6A42"/>
    <w:rsid w:val="002E5151"/>
    <w:rsid w:val="002F1B37"/>
    <w:rsid w:val="002F67F3"/>
    <w:rsid w:val="00301C47"/>
    <w:rsid w:val="00330763"/>
    <w:rsid w:val="00345258"/>
    <w:rsid w:val="00350008"/>
    <w:rsid w:val="003711B7"/>
    <w:rsid w:val="00373C8B"/>
    <w:rsid w:val="00383206"/>
    <w:rsid w:val="00386394"/>
    <w:rsid w:val="003867BB"/>
    <w:rsid w:val="00390D89"/>
    <w:rsid w:val="00395BBC"/>
    <w:rsid w:val="003B18DE"/>
    <w:rsid w:val="003C42E0"/>
    <w:rsid w:val="003C67D1"/>
    <w:rsid w:val="003D568B"/>
    <w:rsid w:val="00412FC7"/>
    <w:rsid w:val="00416418"/>
    <w:rsid w:val="004257DF"/>
    <w:rsid w:val="00425C6E"/>
    <w:rsid w:val="00426D8A"/>
    <w:rsid w:val="0045142B"/>
    <w:rsid w:val="00452D08"/>
    <w:rsid w:val="00477074"/>
    <w:rsid w:val="0048575F"/>
    <w:rsid w:val="00487794"/>
    <w:rsid w:val="00492055"/>
    <w:rsid w:val="00492579"/>
    <w:rsid w:val="004950F4"/>
    <w:rsid w:val="00496185"/>
    <w:rsid w:val="004A2824"/>
    <w:rsid w:val="004C120E"/>
    <w:rsid w:val="004C16D5"/>
    <w:rsid w:val="004C373C"/>
    <w:rsid w:val="004C40E3"/>
    <w:rsid w:val="004D0DEF"/>
    <w:rsid w:val="004D676A"/>
    <w:rsid w:val="00503135"/>
    <w:rsid w:val="0051022C"/>
    <w:rsid w:val="0051602B"/>
    <w:rsid w:val="00532BBA"/>
    <w:rsid w:val="00533162"/>
    <w:rsid w:val="00534478"/>
    <w:rsid w:val="00535146"/>
    <w:rsid w:val="00535BE0"/>
    <w:rsid w:val="00552498"/>
    <w:rsid w:val="00580E8D"/>
    <w:rsid w:val="00581FD6"/>
    <w:rsid w:val="00595D73"/>
    <w:rsid w:val="005C0041"/>
    <w:rsid w:val="005C3213"/>
    <w:rsid w:val="005C3DA4"/>
    <w:rsid w:val="005D4B15"/>
    <w:rsid w:val="005D664D"/>
    <w:rsid w:val="00603E79"/>
    <w:rsid w:val="006144FE"/>
    <w:rsid w:val="00616610"/>
    <w:rsid w:val="00626ABF"/>
    <w:rsid w:val="00634DD9"/>
    <w:rsid w:val="00676D98"/>
    <w:rsid w:val="006A5D61"/>
    <w:rsid w:val="006C2844"/>
    <w:rsid w:val="006F0257"/>
    <w:rsid w:val="006F4879"/>
    <w:rsid w:val="007115E1"/>
    <w:rsid w:val="00730D45"/>
    <w:rsid w:val="00740741"/>
    <w:rsid w:val="00744F09"/>
    <w:rsid w:val="007511D8"/>
    <w:rsid w:val="00754B9D"/>
    <w:rsid w:val="00755205"/>
    <w:rsid w:val="00761554"/>
    <w:rsid w:val="00761B25"/>
    <w:rsid w:val="00770B60"/>
    <w:rsid w:val="0079573D"/>
    <w:rsid w:val="007A0024"/>
    <w:rsid w:val="007C10FC"/>
    <w:rsid w:val="007C19D2"/>
    <w:rsid w:val="007C3B34"/>
    <w:rsid w:val="007C6EB9"/>
    <w:rsid w:val="007D1B05"/>
    <w:rsid w:val="007E08B9"/>
    <w:rsid w:val="007E2828"/>
    <w:rsid w:val="007E5278"/>
    <w:rsid w:val="0080541F"/>
    <w:rsid w:val="00823F9E"/>
    <w:rsid w:val="008263C2"/>
    <w:rsid w:val="00841474"/>
    <w:rsid w:val="00843763"/>
    <w:rsid w:val="008444D3"/>
    <w:rsid w:val="0084598F"/>
    <w:rsid w:val="0084620C"/>
    <w:rsid w:val="00847B30"/>
    <w:rsid w:val="0087258A"/>
    <w:rsid w:val="008775D3"/>
    <w:rsid w:val="00883A7A"/>
    <w:rsid w:val="00887AD7"/>
    <w:rsid w:val="00892783"/>
    <w:rsid w:val="008A2B74"/>
    <w:rsid w:val="008E0E7C"/>
    <w:rsid w:val="008E0FCE"/>
    <w:rsid w:val="008E112E"/>
    <w:rsid w:val="009070C5"/>
    <w:rsid w:val="009416C5"/>
    <w:rsid w:val="00951B09"/>
    <w:rsid w:val="00952922"/>
    <w:rsid w:val="009877F2"/>
    <w:rsid w:val="00997BEF"/>
    <w:rsid w:val="009A6E03"/>
    <w:rsid w:val="009B7239"/>
    <w:rsid w:val="009C4886"/>
    <w:rsid w:val="009D2064"/>
    <w:rsid w:val="009D2D3B"/>
    <w:rsid w:val="009D7C44"/>
    <w:rsid w:val="009F3B0E"/>
    <w:rsid w:val="00A124C7"/>
    <w:rsid w:val="00A17B8F"/>
    <w:rsid w:val="00A30854"/>
    <w:rsid w:val="00A31DF7"/>
    <w:rsid w:val="00A32C3F"/>
    <w:rsid w:val="00A34AC8"/>
    <w:rsid w:val="00A41B05"/>
    <w:rsid w:val="00A44F9A"/>
    <w:rsid w:val="00A71EB8"/>
    <w:rsid w:val="00A82B97"/>
    <w:rsid w:val="00AA7DF9"/>
    <w:rsid w:val="00AB1788"/>
    <w:rsid w:val="00AC2132"/>
    <w:rsid w:val="00AC3E69"/>
    <w:rsid w:val="00AD2119"/>
    <w:rsid w:val="00AD583E"/>
    <w:rsid w:val="00B02B3D"/>
    <w:rsid w:val="00B41F49"/>
    <w:rsid w:val="00B45EEF"/>
    <w:rsid w:val="00B66E78"/>
    <w:rsid w:val="00B9572A"/>
    <w:rsid w:val="00B96BF3"/>
    <w:rsid w:val="00BD047E"/>
    <w:rsid w:val="00BF437E"/>
    <w:rsid w:val="00BF44B8"/>
    <w:rsid w:val="00C02452"/>
    <w:rsid w:val="00C03D02"/>
    <w:rsid w:val="00C22AAF"/>
    <w:rsid w:val="00C26AB3"/>
    <w:rsid w:val="00C5172B"/>
    <w:rsid w:val="00C56171"/>
    <w:rsid w:val="00C66710"/>
    <w:rsid w:val="00C674A3"/>
    <w:rsid w:val="00CA4F76"/>
    <w:rsid w:val="00CA55F9"/>
    <w:rsid w:val="00CB73BF"/>
    <w:rsid w:val="00CE4EF1"/>
    <w:rsid w:val="00CF2ED3"/>
    <w:rsid w:val="00D26C0A"/>
    <w:rsid w:val="00D34995"/>
    <w:rsid w:val="00D43741"/>
    <w:rsid w:val="00D61949"/>
    <w:rsid w:val="00D97EE2"/>
    <w:rsid w:val="00DA0DD0"/>
    <w:rsid w:val="00DB15ED"/>
    <w:rsid w:val="00DC2A17"/>
    <w:rsid w:val="00DC3A09"/>
    <w:rsid w:val="00DD4023"/>
    <w:rsid w:val="00DE6794"/>
    <w:rsid w:val="00DE6FCB"/>
    <w:rsid w:val="00E07678"/>
    <w:rsid w:val="00E20EE3"/>
    <w:rsid w:val="00E30892"/>
    <w:rsid w:val="00E43AE6"/>
    <w:rsid w:val="00E67AD1"/>
    <w:rsid w:val="00EA6983"/>
    <w:rsid w:val="00EB02FA"/>
    <w:rsid w:val="00EB0ADA"/>
    <w:rsid w:val="00EE474A"/>
    <w:rsid w:val="00F03106"/>
    <w:rsid w:val="00F116D9"/>
    <w:rsid w:val="00F51B30"/>
    <w:rsid w:val="00F62211"/>
    <w:rsid w:val="00F73113"/>
    <w:rsid w:val="00F76642"/>
    <w:rsid w:val="00F87877"/>
    <w:rsid w:val="00FA64EC"/>
    <w:rsid w:val="00FA66AC"/>
    <w:rsid w:val="00FB3CFC"/>
    <w:rsid w:val="00FC1E4B"/>
    <w:rsid w:val="00FE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BA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03106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E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5B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3106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61554"/>
    <w:pPr>
      <w:spacing w:after="100"/>
    </w:pPr>
  </w:style>
  <w:style w:type="character" w:styleId="a6">
    <w:name w:val="Hyperlink"/>
    <w:basedOn w:val="a0"/>
    <w:uiPriority w:val="99"/>
    <w:unhideWhenUsed/>
    <w:rsid w:val="007615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BA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03106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E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5B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3106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61554"/>
    <w:pPr>
      <w:spacing w:after="100"/>
    </w:pPr>
  </w:style>
  <w:style w:type="character" w:styleId="a6">
    <w:name w:val="Hyperlink"/>
    <w:basedOn w:val="a0"/>
    <w:uiPriority w:val="99"/>
    <w:unhideWhenUsed/>
    <w:rsid w:val="007615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BB65-FC59-4F53-9F1E-F987B2F1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7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"БФТ"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</dc:creator>
  <cp:keywords/>
  <dc:description/>
  <cp:lastModifiedBy>_</cp:lastModifiedBy>
  <cp:revision>76</cp:revision>
  <dcterms:created xsi:type="dcterms:W3CDTF">2016-04-05T12:37:00Z</dcterms:created>
  <dcterms:modified xsi:type="dcterms:W3CDTF">2016-05-10T11:18:00Z</dcterms:modified>
</cp:coreProperties>
</file>