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F3" w:rsidRPr="001F6AF3" w:rsidRDefault="001F6AF3" w:rsidP="00134307">
      <w:pPr>
        <w:pStyle w:val="af1"/>
        <w:jc w:val="center"/>
        <w:rPr>
          <w:rFonts w:eastAsiaTheme="minorEastAsia"/>
          <w:b/>
          <w:bCs/>
          <w:sz w:val="40"/>
          <w:szCs w:val="40"/>
        </w:rPr>
      </w:pPr>
      <w:r w:rsidRPr="001F6AF3">
        <w:rPr>
          <w:rFonts w:eastAsiaTheme="minorEastAsia"/>
          <w:sz w:val="40"/>
          <w:szCs w:val="40"/>
        </w:rPr>
        <w:t>С.3 КБК и допол</w:t>
      </w:r>
      <w:bookmarkStart w:id="0" w:name="_GoBack"/>
      <w:bookmarkEnd w:id="0"/>
      <w:r w:rsidRPr="001F6AF3">
        <w:rPr>
          <w:rFonts w:eastAsiaTheme="minorEastAsia"/>
          <w:sz w:val="40"/>
          <w:szCs w:val="40"/>
        </w:rPr>
        <w:t>нительная классификация</w:t>
      </w:r>
    </w:p>
    <w:p w:rsidR="001F6AF3" w:rsidRDefault="000A38EC" w:rsidP="001F6AF3">
      <w:pPr>
        <w:pStyle w:val="af3"/>
        <w:jc w:val="center"/>
      </w:pPr>
      <w:r w:rsidRPr="001F6AF3">
        <w:t>БАРМ.00002-38 34 01-2</w:t>
      </w:r>
      <w:r w:rsidR="00614AF9" w:rsidRPr="001F6AF3">
        <w:t xml:space="preserve"> стр.23</w:t>
      </w:r>
    </w:p>
    <w:p w:rsidR="001F6AF3" w:rsidRDefault="001F6AF3" w:rsidP="001F6AF3">
      <w:pPr>
        <w:pStyle w:val="af3"/>
        <w:jc w:val="center"/>
      </w:pPr>
    </w:p>
    <w:p w:rsidR="001F6AF3" w:rsidRDefault="001F6AF3" w:rsidP="001F6AF3">
      <w:pPr>
        <w:pStyle w:val="af3"/>
        <w:jc w:val="center"/>
      </w:pPr>
    </w:p>
    <w:p w:rsidR="001F6AF3" w:rsidRDefault="001F6AF3" w:rsidP="001F6AF3">
      <w:pPr>
        <w:pStyle w:val="af3"/>
        <w:jc w:val="center"/>
      </w:pPr>
    </w:p>
    <w:p w:rsidR="001F6AF3" w:rsidRDefault="001F6AF3" w:rsidP="001F6AF3">
      <w:pPr>
        <w:pStyle w:val="af3"/>
        <w:jc w:val="center"/>
      </w:pPr>
    </w:p>
    <w:p w:rsidR="001F6AF3" w:rsidRDefault="001F6AF3" w:rsidP="001F6AF3">
      <w:pPr>
        <w:pStyle w:val="af3"/>
        <w:jc w:val="center"/>
      </w:pPr>
    </w:p>
    <w:p w:rsidR="001F6AF3" w:rsidRDefault="001F6AF3" w:rsidP="001F6AF3">
      <w:pPr>
        <w:pStyle w:val="af3"/>
        <w:jc w:val="center"/>
      </w:pPr>
    </w:p>
    <w:p w:rsidR="001F6AF3" w:rsidRPr="001F6AF3" w:rsidRDefault="001F6AF3" w:rsidP="001F6AF3">
      <w:pPr>
        <w:pStyle w:val="af3"/>
        <w:jc w:val="center"/>
        <w:rPr>
          <w:rFonts w:eastAsia="Times New Roman" w:cs="Times New Roman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93050977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D11835" w:rsidRPr="001F6AF3" w:rsidRDefault="00D11835" w:rsidP="001F6AF3">
          <w:pPr>
            <w:pStyle w:val="a5"/>
            <w:rPr>
              <w:rFonts w:asciiTheme="minorHAnsi" w:eastAsiaTheme="minorEastAsia" w:hAnsiTheme="minorHAnsi" w:cstheme="minorBidi"/>
              <w:b w:val="0"/>
              <w:bCs w:val="0"/>
              <w:color w:val="auto"/>
              <w:sz w:val="22"/>
              <w:szCs w:val="22"/>
            </w:rPr>
          </w:pPr>
          <w:r w:rsidRPr="00C13E48">
            <w:rPr>
              <w:color w:val="4F81BD" w:themeColor="accent1"/>
              <w:sz w:val="26"/>
              <w:szCs w:val="26"/>
              <w:lang w:eastAsia="en-US"/>
            </w:rPr>
            <w:t>Оглавление</w:t>
          </w:r>
        </w:p>
        <w:p w:rsidR="00D11835" w:rsidRPr="001F6AF3" w:rsidRDefault="00D11835" w:rsidP="001F6AF3">
          <w:pPr>
            <w:pStyle w:val="af3"/>
            <w:rPr>
              <w:rFonts w:ascii="Times New Roman" w:hAnsi="Times New Roman" w:cs="Times New Roman"/>
              <w:sz w:val="24"/>
              <w:szCs w:val="24"/>
            </w:rPr>
          </w:pPr>
          <w:r w:rsidRPr="001F6AF3">
            <w:rPr>
              <w:rFonts w:ascii="Times New Roman" w:hAnsi="Times New Roman" w:cs="Times New Roman"/>
              <w:sz w:val="24"/>
              <w:szCs w:val="24"/>
            </w:rPr>
            <w:t xml:space="preserve">Краткое описание </w:t>
          </w:r>
          <w:r w:rsidRPr="001F6AF3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1F6AF3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p w:rsidR="00D11835" w:rsidRPr="001F6AF3" w:rsidRDefault="005068BE" w:rsidP="001F6AF3">
          <w:pPr>
            <w:pStyle w:val="af3"/>
            <w:rPr>
              <w:rFonts w:ascii="Times New Roman" w:hAnsi="Times New Roman" w:cs="Times New Roman"/>
              <w:sz w:val="24"/>
              <w:szCs w:val="24"/>
            </w:rPr>
          </w:pPr>
          <w:r w:rsidRPr="001F6AF3">
            <w:rPr>
              <w:rFonts w:ascii="Times New Roman" w:hAnsi="Times New Roman" w:cs="Times New Roman"/>
              <w:sz w:val="24"/>
              <w:szCs w:val="24"/>
            </w:rPr>
            <w:t>Инструкция по созданию нового кода целевой статьи расходов</w:t>
          </w:r>
          <w:r w:rsidRPr="001F6AF3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1F6AF3"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1F6AF3">
            <w:rPr>
              <w:rFonts w:ascii="Times New Roman" w:hAnsi="Times New Roman" w:cs="Times New Roman"/>
              <w:sz w:val="24"/>
              <w:szCs w:val="24"/>
            </w:rPr>
            <w:br/>
            <w:t>Редактирование справочника КЦСР</w:t>
          </w:r>
          <w:r w:rsidRPr="001F6AF3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Pr="001F6AF3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:rsidR="00614AF9" w:rsidRDefault="00EE097D" w:rsidP="00D11835">
          <w:pPr>
            <w:pStyle w:val="ptekstdokumenta"/>
            <w:rPr>
              <w:b/>
              <w:bCs/>
              <w:color w:val="000000"/>
            </w:rPr>
          </w:pPr>
        </w:p>
      </w:sdtContent>
    </w:sdt>
    <w:p w:rsidR="00572881" w:rsidRPr="00C13E48" w:rsidRDefault="00572881" w:rsidP="001F6AF3">
      <w:pPr>
        <w:pStyle w:val="2"/>
      </w:pPr>
      <w:r>
        <w:t>Краткое описание</w:t>
      </w:r>
    </w:p>
    <w:p w:rsidR="007F4CA4" w:rsidRPr="001F6AF3" w:rsidRDefault="007F4CA4" w:rsidP="001F6AF3">
      <w:pPr>
        <w:pStyle w:val="af3"/>
        <w:rPr>
          <w:rFonts w:ascii="Times New Roman" w:hAnsi="Times New Roman" w:cs="Times New Roman"/>
          <w:color w:val="000000"/>
          <w:sz w:val="24"/>
          <w:szCs w:val="24"/>
        </w:rPr>
      </w:pPr>
      <w:r w:rsidRPr="001F6AF3">
        <w:rPr>
          <w:rFonts w:ascii="Times New Roman" w:hAnsi="Times New Roman" w:cs="Times New Roman"/>
          <w:color w:val="000000"/>
          <w:sz w:val="24"/>
          <w:szCs w:val="24"/>
        </w:rPr>
        <w:t xml:space="preserve">В инструкции </w:t>
      </w:r>
      <w:r w:rsidR="00C17393" w:rsidRPr="001F6AF3">
        <w:rPr>
          <w:rFonts w:ascii="Times New Roman" w:hAnsi="Times New Roman" w:cs="Times New Roman"/>
          <w:color w:val="000000"/>
          <w:sz w:val="24"/>
          <w:szCs w:val="24"/>
        </w:rPr>
        <w:t>описаны общие принципы работы со справочниками</w:t>
      </w:r>
      <w:r w:rsidR="001F6AF3" w:rsidRPr="001F6AF3">
        <w:rPr>
          <w:rFonts w:ascii="Times New Roman" w:hAnsi="Times New Roman" w:cs="Times New Roman"/>
          <w:color w:val="000000"/>
          <w:sz w:val="24"/>
          <w:szCs w:val="24"/>
        </w:rPr>
        <w:t xml:space="preserve"> КБК</w:t>
      </w:r>
      <w:r w:rsidR="00C17393" w:rsidRPr="001F6A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6AF3">
        <w:rPr>
          <w:rFonts w:ascii="Times New Roman" w:hAnsi="Times New Roman" w:cs="Times New Roman"/>
          <w:color w:val="000000"/>
          <w:sz w:val="24"/>
          <w:szCs w:val="24"/>
        </w:rPr>
        <w:t>приведен стандартный набор действий над кодами бюджетной классификации</w:t>
      </w:r>
      <w:r w:rsidR="00C17393" w:rsidRPr="001F6A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F6A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C17393" w:rsidRDefault="00C17393" w:rsidP="00572881">
      <w:pPr>
        <w:pStyle w:val="ptekstdokumenta"/>
        <w:rPr>
          <w:b/>
          <w:bCs/>
          <w:color w:val="000000"/>
        </w:rPr>
      </w:pPr>
    </w:p>
    <w:p w:rsidR="00572881" w:rsidRPr="00572881" w:rsidRDefault="00BD2377" w:rsidP="00572881">
      <w:pPr>
        <w:pStyle w:val="ptekstdokumenta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en-US"/>
        </w:rPr>
        <w:lastRenderedPageBreak/>
        <w:t>Общие принципы работы со справочниками</w:t>
      </w:r>
    </w:p>
    <w:p w:rsidR="00C17393" w:rsidRPr="001F6AF3" w:rsidRDefault="00C17393" w:rsidP="00C173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каждом справочнике КБК имеется универсальное значение кода</w:t>
      </w:r>
      <w:proofErr w:type="gramStart"/>
      <w:r w:rsidRPr="001F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1F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указано. При заполнении полей </w:t>
      </w:r>
      <w:r w:rsidR="00E04B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F6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документах можно не вводить значения кода, тогда по умолчанию в поле пропишутся нули. Если числовой код состоит из нулей, то считается, что значение кода не указано.</w:t>
      </w:r>
    </w:p>
    <w:p w:rsidR="00E04B00" w:rsidRDefault="00E04B00" w:rsidP="00C173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  <w:lang w:eastAsia="ru-RU"/>
        </w:rPr>
      </w:pPr>
    </w:p>
    <w:p w:rsidR="00BD2377" w:rsidRPr="001F6AF3" w:rsidRDefault="00BD2377" w:rsidP="00C173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red"/>
          <w:lang w:eastAsia="ru-RU"/>
        </w:rPr>
      </w:pPr>
      <w:r w:rsidRPr="001F6AF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red"/>
          <w:lang w:eastAsia="ru-RU"/>
        </w:rPr>
        <w:t>Обратите внимание!</w:t>
      </w:r>
    </w:p>
    <w:p w:rsidR="00C17393" w:rsidRPr="001F6AF3" w:rsidRDefault="00C17393" w:rsidP="00C173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6AF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red"/>
          <w:lang w:eastAsia="ru-RU"/>
        </w:rPr>
        <w:t>Если справочник импортируется из АЦК-</w:t>
      </w:r>
      <w:r w:rsidR="001F6AF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red"/>
          <w:lang w:eastAsia="ru-RU"/>
        </w:rPr>
        <w:t xml:space="preserve">планирования, то в АЦК-финансы </w:t>
      </w:r>
      <w:r w:rsidRPr="001F6AF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red"/>
          <w:lang w:eastAsia="ru-RU"/>
        </w:rPr>
        <w:t>он будет доступен только на Просмотр. Вносить изменения необходимо будет в системе АЦК-планирование</w:t>
      </w:r>
      <w:r w:rsidRPr="001F6A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 </w:t>
      </w:r>
    </w:p>
    <w:p w:rsidR="001F6AF3" w:rsidRPr="001F6AF3" w:rsidRDefault="001F6AF3" w:rsidP="001F6A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F6AF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red"/>
          <w:lang w:eastAsia="ru-RU"/>
        </w:rPr>
        <w:t xml:space="preserve">Доступ к добавлению и редактированию кодов может быть отключен в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red"/>
          <w:lang w:eastAsia="ru-RU"/>
        </w:rPr>
        <w:t xml:space="preserve">функциональной роли </w:t>
      </w:r>
      <w:r w:rsidRPr="001F6AF3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red"/>
          <w:lang w:eastAsia="ru-RU"/>
        </w:rPr>
        <w:t>пользователя.</w:t>
      </w:r>
    </w:p>
    <w:p w:rsidR="001F6AF3" w:rsidRPr="001F6AF3" w:rsidRDefault="001F6AF3" w:rsidP="00C173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2377" w:rsidRPr="001F6AF3" w:rsidRDefault="00E04B00" w:rsidP="001F6AF3">
      <w:pPr>
        <w:pStyle w:val="ptekstdokumenta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en-US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en-US"/>
        </w:rPr>
        <w:t>Создание нового кода</w:t>
      </w:r>
    </w:p>
    <w:p w:rsidR="00C17393" w:rsidRPr="001F6AF3" w:rsidRDefault="00C17393" w:rsidP="007F4CA4">
      <w:pPr>
        <w:pStyle w:val="ptekstdokumenta"/>
        <w:ind w:firstLine="708"/>
        <w:rPr>
          <w:color w:val="000000"/>
        </w:rPr>
      </w:pPr>
      <w:r w:rsidRPr="001F6AF3">
        <w:rPr>
          <w:color w:val="000000"/>
        </w:rPr>
        <w:t>Рассмотрим работу со справочниками на примере КЦСР.</w:t>
      </w:r>
    </w:p>
    <w:p w:rsidR="008E0D95" w:rsidRDefault="008E0D95" w:rsidP="001F6AF3">
      <w:pPr>
        <w:pStyle w:val="ptekstdokumenta"/>
        <w:ind w:firstLine="708"/>
      </w:pPr>
      <w:r>
        <w:rPr>
          <w:rStyle w:val="ftekstdokumenta"/>
        </w:rPr>
        <w:t>Справочник</w:t>
      </w:r>
      <w:r>
        <w:rPr>
          <w:color w:val="000000"/>
        </w:rPr>
        <w:t xml:space="preserve"> </w:t>
      </w:r>
      <w:r w:rsidRPr="000A38EC">
        <w:rPr>
          <w:b/>
          <w:bCs/>
          <w:color w:val="000000"/>
        </w:rPr>
        <w:t>Классификатор целевой статьи расходов</w:t>
      </w:r>
      <w:r>
        <w:rPr>
          <w:color w:val="000000"/>
        </w:rPr>
        <w:t xml:space="preserve"> открывается через пункт меню </w:t>
      </w:r>
      <w:proofErr w:type="spellStart"/>
      <w:r w:rsidRPr="000A38EC">
        <w:rPr>
          <w:rStyle w:val="fcomment"/>
          <w:i/>
          <w:iCs/>
        </w:rPr>
        <w:t>Справочники</w:t>
      </w:r>
      <w:r w:rsidRPr="000A38EC">
        <w:rPr>
          <w:rStyle w:val="fcomment"/>
          <w:rFonts w:hint="eastAsia"/>
          <w:i/>
          <w:iCs/>
        </w:rPr>
        <w:t>→</w:t>
      </w:r>
      <w:r w:rsidRPr="000A38EC">
        <w:rPr>
          <w:rStyle w:val="fcomment"/>
          <w:i/>
          <w:iCs/>
        </w:rPr>
        <w:t>Бюджет</w:t>
      </w:r>
      <w:r w:rsidRPr="000A38EC">
        <w:rPr>
          <w:rStyle w:val="fcomment"/>
          <w:rFonts w:hint="eastAsia"/>
          <w:i/>
          <w:iCs/>
        </w:rPr>
        <w:t>→</w:t>
      </w:r>
      <w:r w:rsidRPr="000A38EC">
        <w:rPr>
          <w:rStyle w:val="fcomment"/>
          <w:i/>
          <w:iCs/>
        </w:rPr>
        <w:t>Классификаторы</w:t>
      </w:r>
      <w:proofErr w:type="spellEnd"/>
      <w:r w:rsidRPr="000A38EC">
        <w:rPr>
          <w:rStyle w:val="fcomment"/>
          <w:i/>
          <w:iCs/>
        </w:rPr>
        <w:t xml:space="preserve"> </w:t>
      </w:r>
      <w:proofErr w:type="spellStart"/>
      <w:r w:rsidRPr="000A38EC">
        <w:rPr>
          <w:rStyle w:val="fcomment"/>
          <w:i/>
          <w:iCs/>
        </w:rPr>
        <w:t>бюджета</w:t>
      </w:r>
      <w:r w:rsidRPr="000A38EC">
        <w:rPr>
          <w:rStyle w:val="fcomment"/>
          <w:rFonts w:hint="eastAsia"/>
          <w:i/>
          <w:iCs/>
        </w:rPr>
        <w:t>→</w:t>
      </w:r>
      <w:r w:rsidRPr="000A38EC">
        <w:rPr>
          <w:rStyle w:val="fcomment"/>
          <w:i/>
          <w:iCs/>
        </w:rPr>
        <w:t>Классификатор</w:t>
      </w:r>
      <w:proofErr w:type="spellEnd"/>
      <w:r w:rsidRPr="000A38EC">
        <w:rPr>
          <w:rStyle w:val="fcomment"/>
          <w:i/>
          <w:iCs/>
        </w:rPr>
        <w:t xml:space="preserve"> целевой статьи расходов:</w:t>
      </w:r>
    </w:p>
    <w:p w:rsidR="00AC4C5C" w:rsidRDefault="008E0D95">
      <w:r>
        <w:rPr>
          <w:noProof/>
          <w:lang w:eastAsia="ru-RU"/>
        </w:rPr>
        <w:drawing>
          <wp:inline distT="0" distB="0" distL="0" distR="0">
            <wp:extent cx="5940425" cy="16059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равочник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D95" w:rsidRDefault="008E0D95" w:rsidP="00AC4C5C">
      <w:r>
        <w:rPr>
          <w:noProof/>
          <w:lang w:eastAsia="ru-RU"/>
        </w:rPr>
        <w:drawing>
          <wp:inline distT="0" distB="0" distL="0" distR="0" wp14:anchorId="25741E58" wp14:editId="59F4FD5C">
            <wp:extent cx="5425815" cy="31718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2917" cy="317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2881">
        <w:rPr>
          <w:rStyle w:val="ftekstdokumenta"/>
          <w:i/>
        </w:rPr>
        <w:t>Справочник</w:t>
      </w:r>
      <w:r w:rsidRPr="00572881">
        <w:rPr>
          <w:i/>
          <w:color w:val="000000"/>
        </w:rPr>
        <w:t xml:space="preserve"> содержит коды и названия целевых статей расходов.</w:t>
      </w:r>
    </w:p>
    <w:p w:rsidR="00AC4C5C" w:rsidRDefault="008E0D95" w:rsidP="00AC4C5C">
      <w:pPr>
        <w:pStyle w:val="pcomment"/>
        <w:ind w:firstLine="708"/>
        <w:rPr>
          <w:rStyle w:val="fcomment"/>
        </w:rPr>
      </w:pPr>
      <w:r>
        <w:rPr>
          <w:rStyle w:val="fcomment"/>
        </w:rPr>
        <w:lastRenderedPageBreak/>
        <w:t xml:space="preserve">На панели фильтрации кроме стандартных фильтров настраивается поле </w:t>
      </w:r>
      <w:r>
        <w:rPr>
          <w:rStyle w:val="fcomment"/>
          <w:b/>
          <w:bCs/>
        </w:rPr>
        <w:t>Тип</w:t>
      </w:r>
      <w:r>
        <w:rPr>
          <w:rStyle w:val="fcomment"/>
        </w:rPr>
        <w:t xml:space="preserve">, в котором выбирается одно из значений: </w:t>
      </w:r>
      <w:r>
        <w:rPr>
          <w:rStyle w:val="fcomment"/>
          <w:i/>
          <w:iCs/>
        </w:rPr>
        <w:t>Все</w:t>
      </w:r>
      <w:r>
        <w:rPr>
          <w:rStyle w:val="fcomment"/>
        </w:rPr>
        <w:t xml:space="preserve">, </w:t>
      </w:r>
      <w:r>
        <w:rPr>
          <w:rStyle w:val="fcomment"/>
          <w:i/>
          <w:iCs/>
        </w:rPr>
        <w:t>Непрограммные</w:t>
      </w:r>
      <w:r>
        <w:rPr>
          <w:rStyle w:val="fcomment"/>
        </w:rPr>
        <w:t xml:space="preserve"> </w:t>
      </w:r>
      <w:r>
        <w:rPr>
          <w:rStyle w:val="fcomment"/>
          <w:i/>
          <w:iCs/>
        </w:rPr>
        <w:t>расходы</w:t>
      </w:r>
      <w:r>
        <w:rPr>
          <w:rStyle w:val="fcomment"/>
        </w:rPr>
        <w:t xml:space="preserve">, </w:t>
      </w:r>
      <w:r>
        <w:rPr>
          <w:rStyle w:val="fcomment"/>
          <w:i/>
          <w:iCs/>
        </w:rPr>
        <w:t>Программные расходы</w:t>
      </w:r>
      <w:r>
        <w:rPr>
          <w:rStyle w:val="fcomment"/>
        </w:rPr>
        <w:t>.</w:t>
      </w:r>
    </w:p>
    <w:p w:rsidR="00AC4C5C" w:rsidRDefault="000A38EC" w:rsidP="00AC4C5C">
      <w:pPr>
        <w:pStyle w:val="pcomment"/>
        <w:ind w:firstLine="708"/>
      </w:pPr>
      <w:r w:rsidRPr="00BF5973">
        <w:t xml:space="preserve">В верхней части </w:t>
      </w:r>
      <w:r>
        <w:t>окна справочника</w:t>
      </w:r>
      <w:r w:rsidRPr="00BF5973">
        <w:t xml:space="preserve"> находится панель инструментов. На ней</w:t>
      </w:r>
      <w:r w:rsidR="00AC4C5C">
        <w:t xml:space="preserve"> </w:t>
      </w:r>
      <w:r w:rsidRPr="00BF5973">
        <w:t>располагаются стандартные функциональные кнопки, с помощью которых можно выполнить</w:t>
      </w:r>
      <w:r w:rsidR="00AC4C5C">
        <w:t xml:space="preserve"> </w:t>
      </w:r>
      <w:r w:rsidRPr="00BF5973">
        <w:t xml:space="preserve">следующие действия: </w:t>
      </w:r>
    </w:p>
    <w:p w:rsidR="000A38EC" w:rsidRPr="00BF5973" w:rsidRDefault="000A38EC" w:rsidP="00AC4C5C">
      <w:pPr>
        <w:pStyle w:val="pcomment"/>
      </w:pPr>
      <w:r w:rsidRPr="00BF5973">
        <w:t xml:space="preserve">добавить </w:t>
      </w:r>
      <w:r>
        <w:t>запись</w:t>
      </w:r>
      <w:r w:rsidRPr="00BF5973">
        <w:t xml:space="preserve"> </w:t>
      </w:r>
      <w:r w:rsidRPr="00BF5973">
        <w:rPr>
          <w:noProof/>
        </w:rPr>
        <w:drawing>
          <wp:inline distT="0" distB="0" distL="0" distR="0" wp14:anchorId="7A89104F" wp14:editId="7743B1C3">
            <wp:extent cx="285750" cy="2857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973">
        <w:t>&lt;</w:t>
      </w:r>
      <w:r w:rsidRPr="00BF5973">
        <w:rPr>
          <w:lang w:val="en-US"/>
        </w:rPr>
        <w:t>F</w:t>
      </w:r>
      <w:r w:rsidRPr="00BF5973">
        <w:t xml:space="preserve">9&gt;, отредактировать </w:t>
      </w:r>
      <w:r>
        <w:t>запись</w:t>
      </w:r>
      <w:r w:rsidRPr="00BF5973">
        <w:t xml:space="preserve"> </w:t>
      </w:r>
      <w:r w:rsidRPr="00BF5973">
        <w:rPr>
          <w:noProof/>
        </w:rPr>
        <w:drawing>
          <wp:inline distT="0" distB="0" distL="0" distR="0" wp14:anchorId="7B078AD6" wp14:editId="6B661D77">
            <wp:extent cx="35242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973">
        <w:t xml:space="preserve"> и удалить </w:t>
      </w:r>
      <w:r>
        <w:t>запись</w:t>
      </w:r>
      <w:r w:rsidRPr="00BF5973">
        <w:t xml:space="preserve"> </w:t>
      </w:r>
      <w:r w:rsidRPr="00BF5973">
        <w:rPr>
          <w:noProof/>
        </w:rPr>
        <w:drawing>
          <wp:inline distT="0" distB="0" distL="0" distR="0" wp14:anchorId="47854375" wp14:editId="5E79C8A0">
            <wp:extent cx="342900" cy="276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973">
        <w:t>.</w:t>
      </w:r>
    </w:p>
    <w:p w:rsidR="00614AF9" w:rsidRDefault="008E0D95" w:rsidP="008E0D95">
      <w:pPr>
        <w:pStyle w:val="pcomment"/>
      </w:pPr>
      <w:r>
        <w:br/>
      </w:r>
      <w:r>
        <w:rPr>
          <w:noProof/>
        </w:rPr>
        <w:drawing>
          <wp:inline distT="0" distB="0" distL="0" distR="0" wp14:anchorId="3DBEC97D" wp14:editId="5B449DB2">
            <wp:extent cx="5631281" cy="328612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30347" cy="32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D95" w:rsidRDefault="008E0D95" w:rsidP="008E0D95">
      <w:pPr>
        <w:pStyle w:val="pcomment"/>
        <w:rPr>
          <w:rStyle w:val="fcomment"/>
        </w:rPr>
      </w:pPr>
      <w:r w:rsidRPr="008E0D95">
        <w:rPr>
          <w:rStyle w:val="ftekstdokumenta"/>
        </w:rPr>
        <w:t xml:space="preserve"> </w:t>
      </w:r>
      <w:r w:rsidR="00AC4C5C">
        <w:rPr>
          <w:rStyle w:val="ftekstdokumenta"/>
        </w:rPr>
        <w:tab/>
      </w:r>
      <w:r>
        <w:rPr>
          <w:rStyle w:val="fcomment"/>
        </w:rPr>
        <w:t xml:space="preserve">При создании записи справочника помимо стандартных полей заполняется поле </w:t>
      </w:r>
      <w:r>
        <w:rPr>
          <w:rStyle w:val="fcomment"/>
          <w:b/>
          <w:bCs/>
        </w:rPr>
        <w:t>Вышестоящий код</w:t>
      </w:r>
      <w:r>
        <w:rPr>
          <w:rStyle w:val="fcomment"/>
        </w:rPr>
        <w:t xml:space="preserve">. Поле доступно для </w:t>
      </w:r>
      <w:proofErr w:type="gramStart"/>
      <w:r>
        <w:rPr>
          <w:rStyle w:val="fcomment"/>
        </w:rPr>
        <w:t>изменения</w:t>
      </w:r>
      <w:proofErr w:type="gramEnd"/>
      <w:r>
        <w:rPr>
          <w:rStyle w:val="fcomment"/>
        </w:rPr>
        <w:t xml:space="preserve"> как при создании, так и при редактировании записи.</w:t>
      </w:r>
    </w:p>
    <w:p w:rsidR="00C17393" w:rsidRDefault="00C17393" w:rsidP="008E0D95">
      <w:pPr>
        <w:pStyle w:val="pcomment"/>
      </w:pPr>
    </w:p>
    <w:p w:rsidR="000F0CC8" w:rsidRDefault="008E0D95" w:rsidP="00AC4C5C">
      <w:pPr>
        <w:pStyle w:val="pprimechaniya"/>
        <w:ind w:firstLine="708"/>
        <w:rPr>
          <w:rStyle w:val="fprimechaniya"/>
        </w:rPr>
      </w:pPr>
      <w:r w:rsidRPr="00D11835">
        <w:rPr>
          <w:rStyle w:val="fprimechaniya"/>
          <w:b/>
          <w:bCs/>
          <w:color w:val="FFFFFF" w:themeColor="background1"/>
          <w:highlight w:val="red"/>
        </w:rPr>
        <w:t>Внимание!</w:t>
      </w:r>
      <w:r w:rsidRPr="00D11835">
        <w:rPr>
          <w:rStyle w:val="fprimechaniya"/>
          <w:color w:val="FFFFFF" w:themeColor="background1"/>
        </w:rPr>
        <w:t xml:space="preserve"> </w:t>
      </w:r>
      <w:r>
        <w:rPr>
          <w:rStyle w:val="fprimechaniya"/>
        </w:rPr>
        <w:t xml:space="preserve">При вводе значения в поле </w:t>
      </w:r>
      <w:r>
        <w:rPr>
          <w:rStyle w:val="fprimechaniya"/>
          <w:b/>
          <w:bCs/>
        </w:rPr>
        <w:t>Код</w:t>
      </w:r>
      <w:r>
        <w:rPr>
          <w:rStyle w:val="fprimechaniya"/>
        </w:rPr>
        <w:t xml:space="preserve"> рекомендуется использовать в символах первого уровня маски кода те же символы, что и в поле </w:t>
      </w:r>
      <w:r>
        <w:rPr>
          <w:rStyle w:val="fprimechaniya"/>
          <w:b/>
          <w:bCs/>
        </w:rPr>
        <w:t>Вышестоящий код</w:t>
      </w:r>
      <w:r>
        <w:rPr>
          <w:rStyle w:val="fprimechaniya"/>
        </w:rPr>
        <w:t>.</w:t>
      </w:r>
    </w:p>
    <w:p w:rsidR="000F0CC8" w:rsidRDefault="000F0CC8" w:rsidP="00AC4C5C">
      <w:pPr>
        <w:pStyle w:val="pprimechaniya"/>
        <w:ind w:firstLine="708"/>
        <w:rPr>
          <w:rStyle w:val="fprimechaniya"/>
        </w:rPr>
      </w:pPr>
      <w:r>
        <w:rPr>
          <w:rStyle w:val="fprimechaniya"/>
        </w:rPr>
        <w:br/>
        <w:t>При создании нового кода, в качестве вышестоящего указывается тот код, который выделен серым цветом. Для создания родительского кода, необходимо выделить строчку «</w:t>
      </w:r>
      <w:r w:rsidRPr="001F6AF3">
        <w:rPr>
          <w:rStyle w:val="fprimechaniya"/>
          <w:b/>
        </w:rPr>
        <w:t>Классификатор целевой статьи расходов</w:t>
      </w:r>
      <w:r>
        <w:rPr>
          <w:rStyle w:val="fprimechaniya"/>
        </w:rPr>
        <w:t>»</w:t>
      </w:r>
    </w:p>
    <w:p w:rsidR="00BD2377" w:rsidRDefault="004003A3" w:rsidP="00AC4C5C">
      <w:pPr>
        <w:pStyle w:val="pprimechaniya"/>
        <w:ind w:firstLine="708"/>
        <w:rPr>
          <w:rStyle w:val="fprimechaniy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EF70B6" wp14:editId="06C3B4E9">
                <wp:simplePos x="0" y="0"/>
                <wp:positionH relativeFrom="column">
                  <wp:posOffset>1310640</wp:posOffset>
                </wp:positionH>
                <wp:positionV relativeFrom="paragraph">
                  <wp:posOffset>1975485</wp:posOffset>
                </wp:positionV>
                <wp:extent cx="847725" cy="1"/>
                <wp:effectExtent l="0" t="76200" r="28575" b="1524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103.2pt;margin-top:155.55pt;width:66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E0D95">
        <w:br/>
      </w:r>
      <w:r w:rsidR="000F0CC8">
        <w:rPr>
          <w:noProof/>
        </w:rPr>
        <w:drawing>
          <wp:inline distT="0" distB="0" distL="0" distR="0" wp14:anchorId="2EC99A30" wp14:editId="072CF484">
            <wp:extent cx="5601593" cy="4686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1593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04D" w:rsidRPr="00614AF9" w:rsidRDefault="005A304D" w:rsidP="005A304D">
      <w:pPr>
        <w:pStyle w:val="pprimechaniya"/>
        <w:ind w:firstLine="708"/>
        <w:rPr>
          <w:rStyle w:val="fprimechaniya"/>
        </w:rPr>
      </w:pPr>
      <w:r>
        <w:rPr>
          <w:rStyle w:val="fprimechaniya"/>
        </w:rPr>
        <w:t xml:space="preserve">По кнопке </w:t>
      </w:r>
      <w:r>
        <w:rPr>
          <w:noProof/>
        </w:rPr>
        <w:drawing>
          <wp:inline distT="0" distB="0" distL="0" distR="0" wp14:anchorId="4EF82136" wp14:editId="201EEB9C">
            <wp:extent cx="381000" cy="4000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primechaniya"/>
        </w:rPr>
        <w:t xml:space="preserve"> либо </w:t>
      </w:r>
      <w:r>
        <w:rPr>
          <w:rStyle w:val="fprimechaniya"/>
          <w:lang w:val="en-US"/>
        </w:rPr>
        <w:t>F</w:t>
      </w:r>
      <w:r w:rsidRPr="00614AF9">
        <w:rPr>
          <w:rStyle w:val="fprimechaniya"/>
        </w:rPr>
        <w:t>9</w:t>
      </w:r>
      <w:r>
        <w:rPr>
          <w:rStyle w:val="fprimechaniya"/>
        </w:rPr>
        <w:t xml:space="preserve"> создаем новую строку записи классификатора и указываем </w:t>
      </w:r>
      <w:r w:rsidRPr="00614AF9">
        <w:rPr>
          <w:rStyle w:val="fprimechaniya"/>
          <w:b/>
        </w:rPr>
        <w:t>Краткое\Полное наименование</w:t>
      </w:r>
      <w:r>
        <w:rPr>
          <w:rStyle w:val="fprimechaniya"/>
        </w:rPr>
        <w:t xml:space="preserve"> записи и дату начала действия</w:t>
      </w:r>
    </w:p>
    <w:p w:rsidR="00614AF9" w:rsidRDefault="005A304D" w:rsidP="001F6AF3">
      <w:pPr>
        <w:pStyle w:val="pprimechaniya"/>
        <w:rPr>
          <w:rStyle w:val="fprimechaniy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7ED8E" wp14:editId="4EB153C0">
                <wp:simplePos x="0" y="0"/>
                <wp:positionH relativeFrom="column">
                  <wp:posOffset>177165</wp:posOffset>
                </wp:positionH>
                <wp:positionV relativeFrom="paragraph">
                  <wp:posOffset>2698115</wp:posOffset>
                </wp:positionV>
                <wp:extent cx="1028700" cy="15240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26" style="position:absolute;margin-left:13.95pt;margin-top:212.45pt;width:81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6CD90" wp14:editId="4868B480">
                <wp:simplePos x="0" y="0"/>
                <wp:positionH relativeFrom="column">
                  <wp:posOffset>177165</wp:posOffset>
                </wp:positionH>
                <wp:positionV relativeFrom="paragraph">
                  <wp:posOffset>1774190</wp:posOffset>
                </wp:positionV>
                <wp:extent cx="4229100" cy="15240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52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6" style="position:absolute;margin-left:13.95pt;margin-top:139.7pt;width:333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16C43" wp14:editId="2A033769">
                <wp:simplePos x="0" y="0"/>
                <wp:positionH relativeFrom="column">
                  <wp:posOffset>177165</wp:posOffset>
                </wp:positionH>
                <wp:positionV relativeFrom="paragraph">
                  <wp:posOffset>2059940</wp:posOffset>
                </wp:positionV>
                <wp:extent cx="4229100" cy="304800"/>
                <wp:effectExtent l="0" t="0" r="19050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6" style="position:absolute;margin-left:13.95pt;margin-top:162.2pt;width:333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" filled="f" strokecolor="red" strokeweight="2pt"/>
            </w:pict>
          </mc:Fallback>
        </mc:AlternateContent>
      </w:r>
      <w:r w:rsidR="00614AF9">
        <w:rPr>
          <w:rStyle w:val="fprimechaniya"/>
        </w:rPr>
        <w:br/>
      </w:r>
      <w:r w:rsidR="00614AF9">
        <w:rPr>
          <w:noProof/>
        </w:rPr>
        <w:drawing>
          <wp:inline distT="0" distB="0" distL="0" distR="0" wp14:anchorId="58716E5E" wp14:editId="12A3E0F8">
            <wp:extent cx="5362575" cy="312766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59710" cy="312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04D" w:rsidRDefault="005A304D" w:rsidP="001F6AF3">
      <w:pPr>
        <w:pStyle w:val="pprimechaniya"/>
        <w:rPr>
          <w:rStyle w:val="fprimechaniya"/>
        </w:rPr>
      </w:pPr>
      <w:r>
        <w:rPr>
          <w:rStyle w:val="fprimechaniya"/>
        </w:rPr>
        <w:lastRenderedPageBreak/>
        <w:t>После внесения данных и нажатия кнопки «ОК», создается строка записи истории классификатора.</w:t>
      </w:r>
      <w:r>
        <w:rPr>
          <w:rStyle w:val="fprimechaniya"/>
        </w:rPr>
        <w:br/>
        <w:t xml:space="preserve">Далее снова </w:t>
      </w:r>
      <w:proofErr w:type="spellStart"/>
      <w:r>
        <w:rPr>
          <w:rStyle w:val="fprimechaniya"/>
        </w:rPr>
        <w:t>нижимаем</w:t>
      </w:r>
      <w:proofErr w:type="spellEnd"/>
      <w:r>
        <w:rPr>
          <w:rStyle w:val="fprimechaniya"/>
        </w:rPr>
        <w:t xml:space="preserve"> «ОК» и код сохраняется в системе.</w:t>
      </w:r>
    </w:p>
    <w:p w:rsidR="005A304D" w:rsidRDefault="005A304D" w:rsidP="001F6AF3">
      <w:pPr>
        <w:pStyle w:val="pprimechaniya"/>
        <w:rPr>
          <w:rStyle w:val="fprimechaniya"/>
        </w:rPr>
      </w:pPr>
    </w:p>
    <w:p w:rsidR="00614AF9" w:rsidRDefault="00614AF9" w:rsidP="00AC4C5C">
      <w:pPr>
        <w:pStyle w:val="pcomment"/>
        <w:ind w:firstLine="708"/>
      </w:pPr>
      <w:r>
        <w:rPr>
          <w:rStyle w:val="fcomment"/>
        </w:rPr>
        <w:t xml:space="preserve">В форме записи справочника доступен признак </w:t>
      </w:r>
      <w:r>
        <w:rPr>
          <w:rStyle w:val="fcomment"/>
          <w:b/>
          <w:bCs/>
        </w:rPr>
        <w:t>Утвержден на уровне субъекта (Муниципального образования)</w:t>
      </w:r>
      <w:r>
        <w:rPr>
          <w:rStyle w:val="fcomment"/>
        </w:rPr>
        <w:t xml:space="preserve">, который устанавливается при выгрузке справочников КБК  в орган федерального казначейства в </w:t>
      </w:r>
      <w:proofErr w:type="gramStart"/>
      <w:r>
        <w:rPr>
          <w:rStyle w:val="fcomment"/>
        </w:rPr>
        <w:t>случаях</w:t>
      </w:r>
      <w:proofErr w:type="gramEnd"/>
      <w:r>
        <w:rPr>
          <w:rStyle w:val="fcomment"/>
        </w:rPr>
        <w:t xml:space="preserve"> когда требуется, чтобы в составе выгрузки были только коды БК, утвержденные на уровне субъекта РФ (муниципального образования).</w:t>
      </w:r>
    </w:p>
    <w:p w:rsidR="00614AF9" w:rsidRDefault="00614AF9" w:rsidP="00AC4C5C">
      <w:pPr>
        <w:pStyle w:val="pcomment"/>
        <w:ind w:firstLine="708"/>
        <w:rPr>
          <w:rStyle w:val="fcomment"/>
        </w:rPr>
      </w:pPr>
      <w:r>
        <w:rPr>
          <w:rStyle w:val="fcomment"/>
        </w:rPr>
        <w:t xml:space="preserve">Признак </w:t>
      </w:r>
      <w:r>
        <w:rPr>
          <w:rStyle w:val="fcomment"/>
          <w:b/>
          <w:bCs/>
        </w:rPr>
        <w:t>Программные расходы</w:t>
      </w:r>
      <w:r>
        <w:rPr>
          <w:rStyle w:val="fcomment"/>
        </w:rPr>
        <w:t xml:space="preserve"> используется при необходимости разделить учет расходов по программным и непрограммным направлениям расходов для возможности последующей фильтрации данных в системе и устанавливается для тех кодов, по которым учитываются программные расходы бюджета. Признак доступен на редактирование только для записей первого уровня. Для </w:t>
      </w:r>
      <w:proofErr w:type="gramStart"/>
      <w:r>
        <w:rPr>
          <w:rStyle w:val="fcomment"/>
        </w:rPr>
        <w:t>нижестоящих</w:t>
      </w:r>
      <w:proofErr w:type="gramEnd"/>
      <w:r>
        <w:rPr>
          <w:rStyle w:val="fcomment"/>
        </w:rPr>
        <w:t xml:space="preserve"> выставляется автоматически в соответствии с выставленным у вышестоящей записи.</w:t>
      </w:r>
    </w:p>
    <w:p w:rsidR="00581B76" w:rsidRPr="001F6AF3" w:rsidRDefault="00581B76" w:rsidP="001F6AF3">
      <w:pPr>
        <w:pStyle w:val="ptekstdokumenta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1F6AF3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en-US"/>
        </w:rPr>
        <w:t>Редактирование справочника КЦСР</w:t>
      </w:r>
    </w:p>
    <w:p w:rsidR="00302EAB" w:rsidRDefault="00302EAB" w:rsidP="00302EAB">
      <w:pPr>
        <w:pStyle w:val="pprimechaniya"/>
        <w:ind w:firstLine="708"/>
        <w:rPr>
          <w:rStyle w:val="fprimechaniya"/>
        </w:rPr>
      </w:pPr>
      <w:r w:rsidRPr="001F6AF3">
        <w:rPr>
          <w:rStyle w:val="fprimechaniya"/>
          <w:color w:val="FFFFFF" w:themeColor="background1"/>
          <w:highlight w:val="red"/>
        </w:rPr>
        <w:t>Важно!</w:t>
      </w:r>
      <w:r w:rsidRPr="001F6AF3">
        <w:rPr>
          <w:rStyle w:val="fprimechaniya"/>
          <w:color w:val="FFFFFF" w:themeColor="background1"/>
        </w:rPr>
        <w:t xml:space="preserve"> </w:t>
      </w:r>
      <w:r>
        <w:rPr>
          <w:rStyle w:val="fprimechaniya"/>
        </w:rPr>
        <w:t>Только п</w:t>
      </w:r>
      <w:r w:rsidR="00BD2377">
        <w:rPr>
          <w:rStyle w:val="fprimechaniya"/>
        </w:rPr>
        <w:t>ользователи, обладающие специальным правом «</w:t>
      </w:r>
      <w:r w:rsidR="00BD2377" w:rsidRPr="001F6AF3">
        <w:rPr>
          <w:rStyle w:val="fprimechaniya"/>
          <w:b/>
        </w:rPr>
        <w:t>Позволять изменять поле «Код» в справочнике КЦСР</w:t>
      </w:r>
      <w:r w:rsidR="00BD2377">
        <w:rPr>
          <w:rStyle w:val="fprimechaniya"/>
        </w:rPr>
        <w:t xml:space="preserve">», могут редактировать поле </w:t>
      </w:r>
      <w:r w:rsidR="00BD2377">
        <w:rPr>
          <w:rStyle w:val="fprimechaniya"/>
          <w:b/>
          <w:bCs/>
        </w:rPr>
        <w:t>Код</w:t>
      </w:r>
      <w:r w:rsidR="00BD2377">
        <w:rPr>
          <w:rStyle w:val="fprimechaniya"/>
        </w:rPr>
        <w:t xml:space="preserve"> в справочнике «</w:t>
      </w:r>
      <w:r w:rsidR="00BD2377" w:rsidRPr="001F6AF3">
        <w:rPr>
          <w:rStyle w:val="fprimechaniya"/>
          <w:b/>
        </w:rPr>
        <w:t>Классификатор целевой статьи расходов</w:t>
      </w:r>
      <w:r w:rsidR="00BD2377">
        <w:rPr>
          <w:rStyle w:val="fprimechaniya"/>
        </w:rPr>
        <w:t xml:space="preserve">», если этот код еще не </w:t>
      </w:r>
      <w:proofErr w:type="gramStart"/>
      <w:r w:rsidR="00BD2377">
        <w:rPr>
          <w:rStyle w:val="fprimechaniya"/>
        </w:rPr>
        <w:t>указывался</w:t>
      </w:r>
      <w:proofErr w:type="gramEnd"/>
      <w:r w:rsidR="00BD2377">
        <w:rPr>
          <w:rStyle w:val="fprimechaniya"/>
        </w:rPr>
        <w:t>/не выбирался ни в одном документе.</w:t>
      </w:r>
      <w:r w:rsidR="005068BE">
        <w:rPr>
          <w:rStyle w:val="fprimechaniya"/>
        </w:rPr>
        <w:t xml:space="preserve"> Если код уже используется в каком-либо документе, то редактирование </w:t>
      </w:r>
      <w:r w:rsidR="00097E19">
        <w:rPr>
          <w:rStyle w:val="fprimechaniya"/>
        </w:rPr>
        <w:t xml:space="preserve">и удаление </w:t>
      </w:r>
      <w:r w:rsidR="005068BE">
        <w:rPr>
          <w:rStyle w:val="fprimechaniya"/>
        </w:rPr>
        <w:t>недоступно.</w:t>
      </w:r>
      <w:r w:rsidR="00BD2377">
        <w:rPr>
          <w:rStyle w:val="fprimechaniya"/>
        </w:rPr>
        <w:t xml:space="preserve"> </w:t>
      </w:r>
    </w:p>
    <w:p w:rsidR="00581B76" w:rsidRDefault="00097E19" w:rsidP="00BD2377">
      <w:pPr>
        <w:pStyle w:val="pprimechaniya"/>
        <w:ind w:firstLine="708"/>
        <w:rPr>
          <w:rStyle w:val="fprimechaniya"/>
        </w:rPr>
      </w:pPr>
      <w:r>
        <w:rPr>
          <w:rStyle w:val="fprimechaniya"/>
        </w:rPr>
        <w:t>П</w:t>
      </w:r>
      <w:r w:rsidR="00302EAB">
        <w:rPr>
          <w:rStyle w:val="fprimechaniya"/>
        </w:rPr>
        <w:t>ри попытке удаления кода используемого в системе, появляется ошибка</w:t>
      </w:r>
      <w:r>
        <w:rPr>
          <w:rStyle w:val="fprimechaniya"/>
        </w:rPr>
        <w:t>:</w:t>
      </w:r>
    </w:p>
    <w:p w:rsidR="00302EAB" w:rsidRDefault="00302EAB" w:rsidP="00BD2377">
      <w:pPr>
        <w:pStyle w:val="pprimechaniya"/>
        <w:ind w:firstLine="708"/>
        <w:rPr>
          <w:rStyle w:val="fprimechaniya"/>
        </w:rPr>
      </w:pPr>
      <w:r>
        <w:rPr>
          <w:noProof/>
        </w:rPr>
        <w:drawing>
          <wp:inline distT="0" distB="0" distL="0" distR="0" wp14:anchorId="4A67C243" wp14:editId="09947257">
            <wp:extent cx="5019675" cy="739332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3245" cy="74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25B" w:rsidRDefault="0032325B" w:rsidP="00BD2377">
      <w:pPr>
        <w:pStyle w:val="pprimechaniya"/>
        <w:ind w:firstLine="708"/>
        <w:rPr>
          <w:rStyle w:val="fprimechaniya"/>
        </w:rPr>
      </w:pPr>
      <w:r>
        <w:rPr>
          <w:rStyle w:val="fprimechaniya"/>
        </w:rPr>
        <w:t>Так же, редактирование недоступно при импорте справочника из «</w:t>
      </w:r>
      <w:r w:rsidRPr="001F6AF3">
        <w:rPr>
          <w:rStyle w:val="fprimechaniya"/>
          <w:b/>
        </w:rPr>
        <w:t>АЦК Планирование</w:t>
      </w:r>
      <w:r>
        <w:rPr>
          <w:rStyle w:val="fprimechaniya"/>
        </w:rPr>
        <w:t>», справочник будет доступен только на просмотр</w:t>
      </w:r>
    </w:p>
    <w:p w:rsidR="00BD2377" w:rsidRDefault="00097E19" w:rsidP="001F6AF3">
      <w:pPr>
        <w:pStyle w:val="pcomment"/>
      </w:pPr>
      <w:r>
        <w:t xml:space="preserve">Для редактирования кода, необходимо выбрать его из справочника и нажать кнопку </w:t>
      </w:r>
      <w:r>
        <w:rPr>
          <w:noProof/>
        </w:rPr>
        <w:drawing>
          <wp:inline distT="0" distB="0" distL="0" distR="0" wp14:anchorId="59F1A408" wp14:editId="262EBE32">
            <wp:extent cx="323850" cy="33174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E19" w:rsidRDefault="00097E19" w:rsidP="008E0D95">
      <w:pPr>
        <w:pStyle w:val="pprimechaniya"/>
      </w:pPr>
      <w:r>
        <w:lastRenderedPageBreak/>
        <w:t>Открывается форма редактирования</w:t>
      </w:r>
      <w:r>
        <w:rPr>
          <w:noProof/>
        </w:rPr>
        <w:drawing>
          <wp:inline distT="0" distB="0" distL="0" distR="0" wp14:anchorId="1B5D03A6" wp14:editId="5A61C00F">
            <wp:extent cx="3665430" cy="30099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654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5AC" w:rsidRPr="001F6AF3" w:rsidRDefault="003F25AC" w:rsidP="001F6AF3">
      <w:pPr>
        <w:pStyle w:val="af3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 xml:space="preserve">В этой форме мы можем отредактировать только поле </w:t>
      </w:r>
      <w:r w:rsidRPr="001F6AF3">
        <w:rPr>
          <w:rFonts w:ascii="Times New Roman" w:hAnsi="Times New Roman" w:cs="Times New Roman"/>
          <w:b/>
          <w:sz w:val="24"/>
          <w:szCs w:val="24"/>
        </w:rPr>
        <w:t>Вышестоящий код</w:t>
      </w:r>
    </w:p>
    <w:p w:rsidR="003F25AC" w:rsidRPr="001F6AF3" w:rsidRDefault="003F25AC" w:rsidP="001F6AF3">
      <w:pPr>
        <w:pStyle w:val="af3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1F6AF3">
        <w:rPr>
          <w:rFonts w:ascii="Times New Roman" w:hAnsi="Times New Roman" w:cs="Times New Roman"/>
          <w:sz w:val="24"/>
          <w:szCs w:val="24"/>
        </w:rPr>
        <w:t>чекбокс</w:t>
      </w:r>
      <w:proofErr w:type="spellEnd"/>
      <w:r w:rsidRPr="001F6A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6AF3">
        <w:rPr>
          <w:rFonts w:ascii="Times New Roman" w:hAnsi="Times New Roman" w:cs="Times New Roman"/>
          <w:b/>
          <w:sz w:val="24"/>
          <w:szCs w:val="24"/>
        </w:rPr>
        <w:t>Утвержден</w:t>
      </w:r>
      <w:proofErr w:type="gramEnd"/>
      <w:r w:rsidRPr="001F6AF3">
        <w:rPr>
          <w:rFonts w:ascii="Times New Roman" w:hAnsi="Times New Roman" w:cs="Times New Roman"/>
          <w:b/>
          <w:sz w:val="24"/>
          <w:szCs w:val="24"/>
        </w:rPr>
        <w:t xml:space="preserve"> на уровне субъекта</w:t>
      </w:r>
    </w:p>
    <w:p w:rsidR="00097E19" w:rsidRPr="001F6AF3" w:rsidRDefault="00097E19" w:rsidP="001F6AF3">
      <w:pPr>
        <w:pStyle w:val="af3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 xml:space="preserve">Выделяем левой клавишей мыши строчку с наименованием кода и снова нажимаем кнопку </w:t>
      </w:r>
      <w:r w:rsidRPr="001F6AF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D59D55" wp14:editId="34017143">
            <wp:extent cx="323850" cy="33174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E19" w:rsidRPr="001F6AF3" w:rsidRDefault="00097E19" w:rsidP="001F6AF3">
      <w:pPr>
        <w:pStyle w:val="af3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>Открывается редактирование строки записи классификатора</w:t>
      </w:r>
    </w:p>
    <w:p w:rsidR="00097E19" w:rsidRDefault="00097E19" w:rsidP="008E0D95">
      <w:pPr>
        <w:pStyle w:val="pprimechaniya"/>
      </w:pPr>
      <w:r>
        <w:rPr>
          <w:noProof/>
        </w:rPr>
        <w:drawing>
          <wp:inline distT="0" distB="0" distL="0" distR="0" wp14:anchorId="5B351B68" wp14:editId="1F694E6F">
            <wp:extent cx="5619750" cy="22860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5AC" w:rsidRDefault="003F25AC" w:rsidP="00097E1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7E19" w:rsidRPr="001F6AF3" w:rsidRDefault="00097E19" w:rsidP="001F6AF3">
      <w:pPr>
        <w:pStyle w:val="af3"/>
        <w:rPr>
          <w:rFonts w:ascii="Times New Roman" w:hAnsi="Times New Roman" w:cs="Times New Roman"/>
          <w:sz w:val="24"/>
          <w:szCs w:val="24"/>
          <w:lang w:eastAsia="ru-RU"/>
        </w:rPr>
      </w:pPr>
      <w:r w:rsidRPr="001F6AF3">
        <w:rPr>
          <w:rFonts w:ascii="Times New Roman" w:hAnsi="Times New Roman" w:cs="Times New Roman"/>
          <w:sz w:val="24"/>
          <w:szCs w:val="24"/>
          <w:lang w:eastAsia="ru-RU"/>
        </w:rPr>
        <w:t>В форме редактирования строки истории классификатора можно изменить:</w:t>
      </w:r>
    </w:p>
    <w:p w:rsidR="00097E19" w:rsidRPr="001F6AF3" w:rsidRDefault="00097E19" w:rsidP="001F6AF3">
      <w:pPr>
        <w:pStyle w:val="af3"/>
        <w:rPr>
          <w:rFonts w:ascii="Times New Roman" w:hAnsi="Times New Roman" w:cs="Times New Roman"/>
          <w:b/>
          <w:i/>
          <w:sz w:val="24"/>
          <w:szCs w:val="24"/>
        </w:rPr>
      </w:pPr>
      <w:r w:rsidRPr="001F6AF3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F6AF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Краткое </w:t>
      </w:r>
      <w:r w:rsidRPr="001F6AF3">
        <w:rPr>
          <w:rFonts w:ascii="Times New Roman" w:hAnsi="Times New Roman" w:cs="Times New Roman"/>
          <w:i/>
          <w:sz w:val="24"/>
          <w:szCs w:val="24"/>
        </w:rPr>
        <w:t>наименование, полное наименование, начало действия, окончание действия</w:t>
      </w:r>
      <w:r w:rsidRPr="001F6AF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F25AC" w:rsidRPr="001F6AF3" w:rsidRDefault="003F25AC" w:rsidP="001F6AF3">
      <w:pPr>
        <w:pStyle w:val="af3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ab/>
        <w:t xml:space="preserve">После того как мы изменили необходимые параметры, нажимаем кнопку </w:t>
      </w:r>
      <w:r w:rsidRPr="001F6AF3">
        <w:rPr>
          <w:rFonts w:ascii="Times New Roman" w:hAnsi="Times New Roman" w:cs="Times New Roman"/>
          <w:b/>
          <w:sz w:val="24"/>
          <w:szCs w:val="24"/>
        </w:rPr>
        <w:t xml:space="preserve">«ОК» </w:t>
      </w:r>
      <w:r w:rsidRPr="001F6AF3">
        <w:rPr>
          <w:rFonts w:ascii="Times New Roman" w:hAnsi="Times New Roman" w:cs="Times New Roman"/>
          <w:sz w:val="24"/>
          <w:szCs w:val="24"/>
        </w:rPr>
        <w:t>и запись сохраняется.</w:t>
      </w:r>
    </w:p>
    <w:p w:rsidR="003F25AC" w:rsidRPr="001F6AF3" w:rsidRDefault="003F25AC" w:rsidP="001F6AF3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3F25AC" w:rsidRPr="001F6AF3" w:rsidRDefault="003A602C" w:rsidP="001F6AF3">
      <w:pPr>
        <w:pStyle w:val="af3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 xml:space="preserve">Для удаления кодов неиспользуемых в системе, мы можем воспользоваться стандартной функциональной клавишей </w:t>
      </w:r>
      <w:r w:rsidRPr="001F6A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E85951" wp14:editId="20B75617">
            <wp:extent cx="390525" cy="4000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6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02C" w:rsidRPr="001F6AF3" w:rsidRDefault="003A602C" w:rsidP="001F6AF3">
      <w:pPr>
        <w:pStyle w:val="af3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 xml:space="preserve">Для этого нам необходимо выделить необходимый код и нажать </w:t>
      </w:r>
      <w:r w:rsidRPr="001F6A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6E65C8" wp14:editId="0A4370B1">
            <wp:extent cx="390525" cy="4000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02C" w:rsidRDefault="003A602C" w:rsidP="001F6AF3">
      <w:pPr>
        <w:autoSpaceDE w:val="0"/>
        <w:autoSpaceDN w:val="0"/>
        <w:adjustRightInd w:val="0"/>
        <w:spacing w:after="0" w:line="240" w:lineRule="auto"/>
      </w:pPr>
    </w:p>
    <w:p w:rsidR="003A602C" w:rsidRDefault="003A602C" w:rsidP="001F6AF3">
      <w:pPr>
        <w:autoSpaceDE w:val="0"/>
        <w:autoSpaceDN w:val="0"/>
        <w:adjustRightInd w:val="0"/>
        <w:spacing w:after="0" w:line="240" w:lineRule="auto"/>
        <w:ind w:firstLine="708"/>
      </w:pPr>
      <w:r w:rsidRPr="001F6AF3">
        <w:rPr>
          <w:rFonts w:ascii="Times New Roman" w:hAnsi="Times New Roman" w:cs="Times New Roman"/>
          <w:color w:val="FFFFFF" w:themeColor="background1"/>
          <w:sz w:val="24"/>
          <w:szCs w:val="24"/>
          <w:highlight w:val="red"/>
        </w:rPr>
        <w:t>Важно!</w:t>
      </w:r>
      <w:r w:rsidRPr="001F6AF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 удалении вышестоящего кода, система удалит так же все нижестоящие, о чем мы увидим уведомление</w:t>
      </w:r>
      <w:r>
        <w:rPr>
          <w:noProof/>
          <w:lang w:eastAsia="ru-RU"/>
        </w:rPr>
        <w:drawing>
          <wp:inline distT="0" distB="0" distL="0" distR="0" wp14:anchorId="1C1E209D" wp14:editId="4AD5E11B">
            <wp:extent cx="4591050" cy="1533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02C" w:rsidRDefault="003A602C" w:rsidP="001F6AF3">
      <w:pPr>
        <w:autoSpaceDE w:val="0"/>
        <w:autoSpaceDN w:val="0"/>
        <w:adjustRightInd w:val="0"/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При нажатии кнопки «ОК», система удалит запись.</w:t>
      </w:r>
    </w:p>
    <w:p w:rsidR="003A602C" w:rsidRDefault="003A602C" w:rsidP="001F6AF3">
      <w:pPr>
        <w:autoSpaceDE w:val="0"/>
        <w:autoSpaceDN w:val="0"/>
        <w:adjustRightInd w:val="0"/>
        <w:spacing w:after="0" w:line="240" w:lineRule="auto"/>
      </w:pPr>
    </w:p>
    <w:p w:rsidR="003A602C" w:rsidRPr="001F6AF3" w:rsidRDefault="003A602C" w:rsidP="001F6AF3">
      <w:pPr>
        <w:autoSpaceDE w:val="0"/>
        <w:autoSpaceDN w:val="0"/>
        <w:adjustRightInd w:val="0"/>
        <w:spacing w:after="0" w:line="240" w:lineRule="auto"/>
      </w:pPr>
    </w:p>
    <w:p w:rsidR="003F25AC" w:rsidRDefault="003A602C" w:rsidP="001F6AF3">
      <w:pPr>
        <w:autoSpaceDE w:val="0"/>
        <w:autoSpaceDN w:val="0"/>
        <w:adjustRightInd w:val="0"/>
        <w:spacing w:after="0" w:line="240" w:lineRule="auto"/>
      </w:pPr>
      <w:r w:rsidRPr="001F6AF3">
        <w:rPr>
          <w:rFonts w:ascii="Times New Roman" w:hAnsi="Times New Roman" w:cs="Times New Roman"/>
          <w:sz w:val="24"/>
          <w:szCs w:val="24"/>
        </w:rPr>
        <w:t>Удаление кода из определенного бюджета</w:t>
      </w:r>
    </w:p>
    <w:p w:rsidR="003A602C" w:rsidRPr="001F6AF3" w:rsidRDefault="003A602C" w:rsidP="003A6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F6AF3">
        <w:rPr>
          <w:rFonts w:ascii="Times New Roman" w:hAnsi="Times New Roman" w:cs="Times New Roman"/>
          <w:color w:val="FFFFFF" w:themeColor="background1"/>
          <w:sz w:val="24"/>
          <w:szCs w:val="24"/>
          <w:highlight w:val="red"/>
        </w:rPr>
        <w:t>Внимание!</w:t>
      </w:r>
      <w:r w:rsidRPr="001F6AF3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1F6AF3">
        <w:rPr>
          <w:rFonts w:ascii="Times New Roman" w:hAnsi="Times New Roman" w:cs="Times New Roman"/>
          <w:i/>
          <w:sz w:val="24"/>
          <w:szCs w:val="24"/>
        </w:rPr>
        <w:t>Возможность удаления кодов из бюджетов доступна только при наличии у</w:t>
      </w:r>
    </w:p>
    <w:p w:rsidR="003A602C" w:rsidRPr="001F6AF3" w:rsidRDefault="003A602C" w:rsidP="003A6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6AF3">
        <w:rPr>
          <w:rFonts w:ascii="Times New Roman" w:hAnsi="Times New Roman" w:cs="Times New Roman"/>
          <w:i/>
          <w:sz w:val="24"/>
          <w:szCs w:val="24"/>
        </w:rPr>
        <w:t>пользователя полного доступа к справочнику.</w:t>
      </w:r>
    </w:p>
    <w:p w:rsidR="003A602C" w:rsidRPr="001F6AF3" w:rsidRDefault="003A602C" w:rsidP="003A6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6AF3">
        <w:rPr>
          <w:rFonts w:ascii="Times New Roman" w:hAnsi="Times New Roman" w:cs="Times New Roman"/>
          <w:sz w:val="24"/>
          <w:szCs w:val="24"/>
        </w:rPr>
        <w:t>Описание настройки ролей пользователей содержится в документации «</w:t>
      </w:r>
      <w:r w:rsidRPr="001F6AF3">
        <w:rPr>
          <w:rFonts w:ascii="Times New Roman" w:hAnsi="Times New Roman" w:cs="Times New Roman"/>
          <w:b/>
          <w:sz w:val="24"/>
          <w:szCs w:val="24"/>
          <w:u w:val="single"/>
        </w:rPr>
        <w:t>БАРМ.00002-3832 01-4</w:t>
      </w:r>
      <w:r w:rsidRPr="001F6AF3">
        <w:rPr>
          <w:rFonts w:ascii="Times New Roman" w:hAnsi="Times New Roman" w:cs="Times New Roman"/>
          <w:sz w:val="24"/>
          <w:szCs w:val="24"/>
        </w:rPr>
        <w:t xml:space="preserve"> Система «</w:t>
      </w:r>
      <w:r w:rsidRPr="001F6AF3">
        <w:rPr>
          <w:rFonts w:ascii="Times New Roman" w:hAnsi="Times New Roman" w:cs="Times New Roman"/>
          <w:b/>
          <w:sz w:val="24"/>
          <w:szCs w:val="24"/>
        </w:rPr>
        <w:t>АЦК-Финансы</w:t>
      </w:r>
      <w:r w:rsidRPr="001F6AF3">
        <w:rPr>
          <w:rFonts w:ascii="Times New Roman" w:hAnsi="Times New Roman" w:cs="Times New Roman"/>
          <w:sz w:val="24"/>
          <w:szCs w:val="24"/>
        </w:rPr>
        <w:t xml:space="preserve">». </w:t>
      </w:r>
      <w:r w:rsidRPr="001F6AF3">
        <w:rPr>
          <w:rFonts w:ascii="Times New Roman" w:hAnsi="Times New Roman" w:cs="Times New Roman"/>
          <w:b/>
          <w:sz w:val="24"/>
          <w:szCs w:val="24"/>
        </w:rPr>
        <w:t>АРМ ФО</w:t>
      </w:r>
      <w:r w:rsidR="00112B52">
        <w:rPr>
          <w:rFonts w:ascii="Times New Roman" w:hAnsi="Times New Roman" w:cs="Times New Roman"/>
          <w:sz w:val="24"/>
          <w:szCs w:val="24"/>
        </w:rPr>
        <w:t xml:space="preserve"> -</w:t>
      </w:r>
      <w:r w:rsidRPr="001F6AF3">
        <w:rPr>
          <w:rFonts w:ascii="Times New Roman" w:hAnsi="Times New Roman" w:cs="Times New Roman"/>
          <w:sz w:val="24"/>
          <w:szCs w:val="24"/>
        </w:rPr>
        <w:t xml:space="preserve"> </w:t>
      </w:r>
      <w:r w:rsidRPr="001F6AF3">
        <w:rPr>
          <w:rFonts w:ascii="Times New Roman" w:hAnsi="Times New Roman" w:cs="Times New Roman"/>
          <w:b/>
          <w:sz w:val="24"/>
          <w:szCs w:val="24"/>
        </w:rPr>
        <w:t>Блок администрирования</w:t>
      </w:r>
      <w:r w:rsidR="00112B52">
        <w:rPr>
          <w:rFonts w:ascii="Times New Roman" w:hAnsi="Times New Roman" w:cs="Times New Roman"/>
          <w:sz w:val="24"/>
          <w:szCs w:val="24"/>
        </w:rPr>
        <w:t xml:space="preserve"> - </w:t>
      </w:r>
      <w:r w:rsidRPr="001F6AF3">
        <w:rPr>
          <w:rFonts w:ascii="Times New Roman" w:hAnsi="Times New Roman" w:cs="Times New Roman"/>
          <w:b/>
          <w:sz w:val="24"/>
          <w:szCs w:val="24"/>
        </w:rPr>
        <w:t>Подсистема</w:t>
      </w:r>
    </w:p>
    <w:p w:rsidR="003A602C" w:rsidRDefault="00112B52" w:rsidP="001F6AF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3"/>
          <w:szCs w:val="23"/>
        </w:rPr>
      </w:pPr>
      <w:r w:rsidRPr="001F6AF3">
        <w:rPr>
          <w:rFonts w:ascii="Times New Roman" w:hAnsi="Times New Roman" w:cs="Times New Roman"/>
          <w:b/>
          <w:sz w:val="24"/>
          <w:szCs w:val="24"/>
        </w:rPr>
        <w:t>А</w:t>
      </w:r>
      <w:r w:rsidR="003A602C" w:rsidRPr="001F6AF3">
        <w:rPr>
          <w:rFonts w:ascii="Times New Roman" w:hAnsi="Times New Roman" w:cs="Times New Roman"/>
          <w:b/>
          <w:sz w:val="24"/>
          <w:szCs w:val="24"/>
        </w:rPr>
        <w:t>дминистрирования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A602C" w:rsidRPr="001F6AF3">
        <w:rPr>
          <w:rFonts w:ascii="Times New Roman" w:hAnsi="Times New Roman" w:cs="Times New Roman"/>
          <w:b/>
          <w:sz w:val="24"/>
          <w:szCs w:val="24"/>
        </w:rPr>
        <w:t>Управление доступом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3A602C" w:rsidRPr="001F6AF3">
        <w:rPr>
          <w:rFonts w:ascii="Times New Roman" w:hAnsi="Times New Roman" w:cs="Times New Roman"/>
          <w:b/>
          <w:sz w:val="24"/>
          <w:szCs w:val="24"/>
        </w:rPr>
        <w:t>Руководство администратора</w:t>
      </w:r>
      <w:r w:rsidR="003A602C" w:rsidRPr="001F6AF3">
        <w:rPr>
          <w:rFonts w:ascii="Times New Roman" w:hAnsi="Times New Roman" w:cs="Times New Roman"/>
          <w:sz w:val="24"/>
          <w:szCs w:val="24"/>
        </w:rPr>
        <w:t>»</w:t>
      </w:r>
      <w:r w:rsidR="003A602C">
        <w:rPr>
          <w:rFonts w:ascii="TimesNewRoman,Italic" w:hAnsi="TimesNewRoman,Italic" w:cs="TimesNewRoman,Italic"/>
          <w:i/>
          <w:iCs/>
          <w:color w:val="000000"/>
          <w:sz w:val="23"/>
          <w:szCs w:val="23"/>
        </w:rPr>
        <w:t>.</w:t>
      </w:r>
    </w:p>
    <w:p w:rsidR="00112B52" w:rsidRDefault="00112B52" w:rsidP="001F6AF3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3"/>
          <w:szCs w:val="23"/>
        </w:rPr>
      </w:pPr>
    </w:p>
    <w:p w:rsidR="00112B52" w:rsidRDefault="00112B52" w:rsidP="001F6AF3">
      <w:pPr>
        <w:autoSpaceDE w:val="0"/>
        <w:autoSpaceDN w:val="0"/>
        <w:adjustRightInd w:val="0"/>
        <w:spacing w:after="0" w:line="240" w:lineRule="auto"/>
      </w:pPr>
      <w:r w:rsidRPr="001F6AF3">
        <w:rPr>
          <w:rFonts w:ascii="Times New Roman" w:hAnsi="Times New Roman" w:cs="Times New Roman"/>
          <w:sz w:val="24"/>
          <w:szCs w:val="24"/>
        </w:rPr>
        <w:t>Удаление производится выбором необходимого кода и вызовом контекстного меню (правой клавишей мыши)</w:t>
      </w:r>
    </w:p>
    <w:p w:rsidR="00112B52" w:rsidRPr="001F6AF3" w:rsidRDefault="00112B52" w:rsidP="001F6AF3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0FBEC2" wp14:editId="3E161CF3">
            <wp:extent cx="4895850" cy="2867382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д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427" cy="286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B52" w:rsidRDefault="00112B52">
      <w:r>
        <w:t xml:space="preserve">Далее перед нами появляется форма выбора бюджетов и необходимо выбрать </w:t>
      </w:r>
      <w:proofErr w:type="gramStart"/>
      <w:r>
        <w:t>бюджет</w:t>
      </w:r>
      <w:proofErr w:type="gramEnd"/>
      <w:r>
        <w:t xml:space="preserve"> из которого мы удаляет данный код </w:t>
      </w:r>
    </w:p>
    <w:p w:rsidR="00112B52" w:rsidRDefault="00112B52">
      <w:r>
        <w:rPr>
          <w:noProof/>
          <w:lang w:eastAsia="ru-RU"/>
        </w:rPr>
        <w:drawing>
          <wp:inline distT="0" distB="0" distL="0" distR="0" wp14:anchorId="22155900" wp14:editId="280422A1">
            <wp:extent cx="3838575" cy="1100281"/>
            <wp:effectExtent l="0" t="0" r="0" b="508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10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04D" w:rsidRDefault="00112B52">
      <w:r>
        <w:t>При нажатии кнопки «ОК», происходит удаление кода и всех нижестоящих</w:t>
      </w:r>
      <w:r w:rsidR="005A304D">
        <w:t xml:space="preserve"> кодов.</w:t>
      </w:r>
    </w:p>
    <w:p w:rsidR="005678FB" w:rsidRDefault="005678FB"/>
    <w:p w:rsidR="005A304D" w:rsidRDefault="005A304D">
      <w:r>
        <w:t>Аналогичным образом производится и копирование кодов в бюджеты</w:t>
      </w:r>
    </w:p>
    <w:p w:rsidR="005A304D" w:rsidRPr="004917A6" w:rsidRDefault="005A304D" w:rsidP="005A3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917A6">
        <w:rPr>
          <w:rFonts w:ascii="Times New Roman" w:hAnsi="Times New Roman" w:cs="Times New Roman"/>
          <w:color w:val="FFFFFF" w:themeColor="background1"/>
          <w:sz w:val="24"/>
          <w:szCs w:val="24"/>
          <w:highlight w:val="red"/>
        </w:rPr>
        <w:t>Внимание!</w:t>
      </w:r>
      <w:r w:rsidRPr="004917A6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</w:t>
      </w:r>
      <w:r w:rsidRPr="004917A6">
        <w:rPr>
          <w:rFonts w:ascii="Times New Roman" w:hAnsi="Times New Roman" w:cs="Times New Roman"/>
          <w:i/>
          <w:sz w:val="24"/>
          <w:szCs w:val="24"/>
        </w:rPr>
        <w:t xml:space="preserve">Возможность </w:t>
      </w:r>
      <w:r w:rsidR="005678FB">
        <w:rPr>
          <w:rFonts w:ascii="Times New Roman" w:hAnsi="Times New Roman" w:cs="Times New Roman"/>
          <w:i/>
          <w:sz w:val="24"/>
          <w:szCs w:val="24"/>
        </w:rPr>
        <w:t>копирования кодов,</w:t>
      </w:r>
      <w:r w:rsidRPr="004917A6">
        <w:rPr>
          <w:rFonts w:ascii="Times New Roman" w:hAnsi="Times New Roman" w:cs="Times New Roman"/>
          <w:i/>
          <w:sz w:val="24"/>
          <w:szCs w:val="24"/>
        </w:rPr>
        <w:t xml:space="preserve"> доступна только при наличии у</w:t>
      </w:r>
    </w:p>
    <w:p w:rsidR="005A304D" w:rsidRPr="004917A6" w:rsidRDefault="005A304D" w:rsidP="005A3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7A6">
        <w:rPr>
          <w:rFonts w:ascii="Times New Roman" w:hAnsi="Times New Roman" w:cs="Times New Roman"/>
          <w:i/>
          <w:sz w:val="24"/>
          <w:szCs w:val="24"/>
        </w:rPr>
        <w:t>пользователя полного доступа к справочнику.</w:t>
      </w:r>
    </w:p>
    <w:p w:rsidR="005A304D" w:rsidRPr="004917A6" w:rsidRDefault="005A304D" w:rsidP="005A30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17A6">
        <w:rPr>
          <w:rFonts w:ascii="Times New Roman" w:hAnsi="Times New Roman" w:cs="Times New Roman"/>
          <w:sz w:val="24"/>
          <w:szCs w:val="24"/>
        </w:rPr>
        <w:t>Описание настройки ролей пользователей содержится в документации «</w:t>
      </w:r>
      <w:r w:rsidRPr="004917A6">
        <w:rPr>
          <w:rFonts w:ascii="Times New Roman" w:hAnsi="Times New Roman" w:cs="Times New Roman"/>
          <w:b/>
          <w:sz w:val="24"/>
          <w:szCs w:val="24"/>
          <w:u w:val="single"/>
        </w:rPr>
        <w:t>БАРМ.00002-3832 01-4</w:t>
      </w:r>
      <w:r w:rsidRPr="004917A6">
        <w:rPr>
          <w:rFonts w:ascii="Times New Roman" w:hAnsi="Times New Roman" w:cs="Times New Roman"/>
          <w:sz w:val="24"/>
          <w:szCs w:val="24"/>
        </w:rPr>
        <w:t xml:space="preserve"> Система «</w:t>
      </w:r>
      <w:r w:rsidRPr="004917A6">
        <w:rPr>
          <w:rFonts w:ascii="Times New Roman" w:hAnsi="Times New Roman" w:cs="Times New Roman"/>
          <w:b/>
          <w:sz w:val="24"/>
          <w:szCs w:val="24"/>
        </w:rPr>
        <w:t>АЦК-Финансы</w:t>
      </w:r>
      <w:r w:rsidRPr="004917A6">
        <w:rPr>
          <w:rFonts w:ascii="Times New Roman" w:hAnsi="Times New Roman" w:cs="Times New Roman"/>
          <w:sz w:val="24"/>
          <w:szCs w:val="24"/>
        </w:rPr>
        <w:t xml:space="preserve">». </w:t>
      </w:r>
      <w:r w:rsidRPr="004917A6">
        <w:rPr>
          <w:rFonts w:ascii="Times New Roman" w:hAnsi="Times New Roman" w:cs="Times New Roman"/>
          <w:b/>
          <w:sz w:val="24"/>
          <w:szCs w:val="24"/>
        </w:rPr>
        <w:t>АРМ ФО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917A6">
        <w:rPr>
          <w:rFonts w:ascii="Times New Roman" w:hAnsi="Times New Roman" w:cs="Times New Roman"/>
          <w:sz w:val="24"/>
          <w:szCs w:val="24"/>
        </w:rPr>
        <w:t xml:space="preserve"> </w:t>
      </w:r>
      <w:r w:rsidRPr="004917A6">
        <w:rPr>
          <w:rFonts w:ascii="Times New Roman" w:hAnsi="Times New Roman" w:cs="Times New Roman"/>
          <w:b/>
          <w:sz w:val="24"/>
          <w:szCs w:val="24"/>
        </w:rPr>
        <w:t>Блок администрирования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917A6">
        <w:rPr>
          <w:rFonts w:ascii="Times New Roman" w:hAnsi="Times New Roman" w:cs="Times New Roman"/>
          <w:b/>
          <w:sz w:val="24"/>
          <w:szCs w:val="24"/>
        </w:rPr>
        <w:t>Подсистема</w:t>
      </w:r>
    </w:p>
    <w:p w:rsidR="005A304D" w:rsidRDefault="005A304D" w:rsidP="005A304D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  <w:sz w:val="23"/>
          <w:szCs w:val="23"/>
        </w:rPr>
      </w:pPr>
      <w:r w:rsidRPr="004917A6">
        <w:rPr>
          <w:rFonts w:ascii="Times New Roman" w:hAnsi="Times New Roman" w:cs="Times New Roman"/>
          <w:b/>
          <w:sz w:val="24"/>
          <w:szCs w:val="24"/>
        </w:rPr>
        <w:t>Администрирования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917A6">
        <w:rPr>
          <w:rFonts w:ascii="Times New Roman" w:hAnsi="Times New Roman" w:cs="Times New Roman"/>
          <w:b/>
          <w:sz w:val="24"/>
          <w:szCs w:val="24"/>
        </w:rPr>
        <w:t>Управление доступом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917A6">
        <w:rPr>
          <w:rFonts w:ascii="Times New Roman" w:hAnsi="Times New Roman" w:cs="Times New Roman"/>
          <w:b/>
          <w:sz w:val="24"/>
          <w:szCs w:val="24"/>
        </w:rPr>
        <w:t>Руководство администратора</w:t>
      </w:r>
      <w:r w:rsidRPr="004917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NewRoman,Italic" w:hAnsi="TimesNewRoman,Italic" w:cs="TimesNewRoman,Italic"/>
          <w:i/>
          <w:iCs/>
          <w:color w:val="000000"/>
          <w:sz w:val="23"/>
          <w:szCs w:val="23"/>
        </w:rPr>
        <w:t>.</w:t>
      </w:r>
    </w:p>
    <w:p w:rsidR="005678FB" w:rsidRDefault="005A304D">
      <w:r>
        <w:br/>
      </w:r>
      <w:r w:rsidR="005678FB">
        <w:t>Правой клавишей мыши вызываем контекстное меню на необходимом нам коде и выбираем «</w:t>
      </w:r>
      <w:r w:rsidR="005678FB" w:rsidRPr="001F6AF3">
        <w:rPr>
          <w:b/>
        </w:rPr>
        <w:t>Копировать в бюджеты</w:t>
      </w:r>
      <w:r w:rsidR="005678FB">
        <w:t>»</w:t>
      </w:r>
    </w:p>
    <w:p w:rsidR="005678FB" w:rsidRDefault="005678FB">
      <w:r>
        <w:rPr>
          <w:noProof/>
          <w:lang w:eastAsia="ru-RU"/>
        </w:rPr>
        <w:drawing>
          <wp:inline distT="0" distB="0" distL="0" distR="0" wp14:anchorId="26A1FE74" wp14:editId="2FAB6E6D">
            <wp:extent cx="4324350" cy="2514641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пи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40" cy="251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8FB" w:rsidRDefault="005678FB" w:rsidP="005678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61895" wp14:editId="0F89D650">
                <wp:simplePos x="0" y="0"/>
                <wp:positionH relativeFrom="column">
                  <wp:posOffset>2787015</wp:posOffset>
                </wp:positionH>
                <wp:positionV relativeFrom="paragraph">
                  <wp:posOffset>544195</wp:posOffset>
                </wp:positionV>
                <wp:extent cx="628650" cy="1838325"/>
                <wp:effectExtent l="0" t="38100" r="57150" b="2857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1838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2" o:spid="_x0000_s1026" type="#_x0000_t32" style="position:absolute;margin-left:219.45pt;margin-top:42.85pt;width:49.5pt;height:144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" strokecolor="red">
                <v:stroke endarrow="ope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C6DC172" wp14:editId="59A2FF11">
            <wp:extent cx="3667125" cy="2154337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1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8FB" w:rsidRPr="00134307" w:rsidRDefault="005678FB" w:rsidP="00134307">
      <w:pPr>
        <w:pStyle w:val="af3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 xml:space="preserve">Выбираем необходимый бюджет по кнопке </w:t>
      </w:r>
      <w:r w:rsidRPr="0013430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BA7879" wp14:editId="65AC8A6E">
            <wp:extent cx="228600" cy="2095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4307">
        <w:rPr>
          <w:rFonts w:ascii="Times New Roman" w:hAnsi="Times New Roman" w:cs="Times New Roman"/>
          <w:sz w:val="24"/>
          <w:szCs w:val="24"/>
        </w:rPr>
        <w:t xml:space="preserve"> </w:t>
      </w:r>
      <w:r w:rsidRPr="00134307">
        <w:rPr>
          <w:rFonts w:ascii="Times New Roman" w:hAnsi="Times New Roman" w:cs="Times New Roman"/>
          <w:i/>
          <w:color w:val="FF0000"/>
          <w:sz w:val="24"/>
          <w:szCs w:val="24"/>
        </w:rPr>
        <w:t>Обязательный параметр</w:t>
      </w:r>
    </w:p>
    <w:p w:rsidR="005678FB" w:rsidRPr="00134307" w:rsidRDefault="005678FB" w:rsidP="00134307">
      <w:pPr>
        <w:pStyle w:val="af3"/>
        <w:rPr>
          <w:rFonts w:ascii="Times New Roman" w:hAnsi="Times New Roman" w:cs="Times New Roman"/>
          <w:b/>
          <w:i/>
          <w:sz w:val="24"/>
          <w:szCs w:val="24"/>
        </w:rPr>
      </w:pPr>
      <w:r w:rsidRPr="00134307">
        <w:rPr>
          <w:rFonts w:ascii="Times New Roman" w:hAnsi="Times New Roman" w:cs="Times New Roman"/>
          <w:b/>
          <w:i/>
          <w:sz w:val="24"/>
          <w:szCs w:val="24"/>
        </w:rPr>
        <w:t>Режим копирования кодов справочника:</w:t>
      </w:r>
    </w:p>
    <w:p w:rsidR="005678FB" w:rsidRPr="00134307" w:rsidRDefault="005678FB" w:rsidP="00134307">
      <w:pPr>
        <w:pStyle w:val="af3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8FB" w:rsidRPr="00134307" w:rsidRDefault="005678FB" w:rsidP="00134307">
      <w:pPr>
        <w:pStyle w:val="af3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 xml:space="preserve">При выборе режима </w:t>
      </w:r>
      <w:r w:rsidRPr="00134307">
        <w:rPr>
          <w:rFonts w:ascii="Times New Roman" w:hAnsi="Times New Roman" w:cs="Times New Roman"/>
          <w:b/>
          <w:sz w:val="24"/>
          <w:szCs w:val="24"/>
        </w:rPr>
        <w:t>Обновление истории изменения кода</w:t>
      </w:r>
      <w:r w:rsidR="00AC6838" w:rsidRPr="00134307">
        <w:rPr>
          <w:rFonts w:ascii="Times New Roman" w:hAnsi="Times New Roman" w:cs="Times New Roman"/>
          <w:sz w:val="24"/>
          <w:szCs w:val="24"/>
        </w:rPr>
        <w:t xml:space="preserve"> </w:t>
      </w:r>
      <w:r w:rsidRPr="00134307">
        <w:rPr>
          <w:rFonts w:ascii="Times New Roman" w:hAnsi="Times New Roman" w:cs="Times New Roman"/>
          <w:sz w:val="24"/>
          <w:szCs w:val="24"/>
        </w:rPr>
        <w:t>становится доступным поле для указания даты</w:t>
      </w:r>
      <w:r w:rsidR="00AC6838" w:rsidRPr="00134307">
        <w:rPr>
          <w:rFonts w:ascii="Times New Roman" w:hAnsi="Times New Roman" w:cs="Times New Roman"/>
          <w:sz w:val="24"/>
          <w:szCs w:val="24"/>
        </w:rPr>
        <w:t xml:space="preserve"> </w:t>
      </w:r>
      <w:r w:rsidRPr="00134307">
        <w:rPr>
          <w:rFonts w:ascii="Times New Roman" w:hAnsi="Times New Roman" w:cs="Times New Roman"/>
          <w:sz w:val="24"/>
          <w:szCs w:val="24"/>
        </w:rPr>
        <w:t>начала действия копируемого кода в строке истории изменений в бюджете-приемнике (по умолчанию</w:t>
      </w:r>
      <w:r w:rsidR="00AC6838" w:rsidRPr="00134307">
        <w:rPr>
          <w:rFonts w:ascii="Times New Roman" w:hAnsi="Times New Roman" w:cs="Times New Roman"/>
          <w:sz w:val="24"/>
          <w:szCs w:val="24"/>
        </w:rPr>
        <w:t xml:space="preserve"> </w:t>
      </w:r>
      <w:r w:rsidRPr="00134307">
        <w:rPr>
          <w:rFonts w:ascii="Times New Roman" w:hAnsi="Times New Roman" w:cs="Times New Roman"/>
          <w:sz w:val="24"/>
          <w:szCs w:val="24"/>
        </w:rPr>
        <w:t>рабочая дата системы).</w:t>
      </w:r>
    </w:p>
    <w:p w:rsidR="008E0D95" w:rsidRPr="00134307" w:rsidRDefault="008E0D95" w:rsidP="00134307">
      <w:pPr>
        <w:pStyle w:val="af3"/>
        <w:rPr>
          <w:rFonts w:ascii="Times New Roman" w:hAnsi="Times New Roman" w:cs="Times New Roman"/>
          <w:sz w:val="24"/>
          <w:szCs w:val="24"/>
        </w:rPr>
      </w:pPr>
    </w:p>
    <w:p w:rsidR="00AC6838" w:rsidRPr="00134307" w:rsidRDefault="00AC6838" w:rsidP="00134307">
      <w:pPr>
        <w:pStyle w:val="af3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 xml:space="preserve">При выборе режима </w:t>
      </w:r>
      <w:r w:rsidRPr="00134307">
        <w:rPr>
          <w:rFonts w:ascii="Times New Roman" w:hAnsi="Times New Roman" w:cs="Times New Roman"/>
          <w:b/>
          <w:sz w:val="24"/>
          <w:szCs w:val="24"/>
        </w:rPr>
        <w:t>Сохранение истории изменения кода</w:t>
      </w:r>
      <w:r w:rsidRPr="00134307">
        <w:rPr>
          <w:rFonts w:ascii="Times New Roman" w:hAnsi="Times New Roman" w:cs="Times New Roman"/>
          <w:sz w:val="24"/>
          <w:szCs w:val="24"/>
        </w:rPr>
        <w:t xml:space="preserve"> и параметра</w:t>
      </w:r>
      <w:proofErr w:type="gramStart"/>
      <w:r w:rsidRPr="00134307">
        <w:rPr>
          <w:rFonts w:ascii="Times New Roman" w:hAnsi="Times New Roman" w:cs="Times New Roman"/>
          <w:sz w:val="24"/>
          <w:szCs w:val="24"/>
        </w:rPr>
        <w:t xml:space="preserve"> </w:t>
      </w:r>
      <w:r w:rsidRPr="0013430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134307">
        <w:rPr>
          <w:rFonts w:ascii="Times New Roman" w:hAnsi="Times New Roman" w:cs="Times New Roman"/>
          <w:b/>
          <w:sz w:val="24"/>
          <w:szCs w:val="24"/>
        </w:rPr>
        <w:t>аменить</w:t>
      </w:r>
    </w:p>
    <w:p w:rsidR="00AC6838" w:rsidRPr="00134307" w:rsidRDefault="00AC6838" w:rsidP="00AC6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осуществляется копирование кодов из бюджета-источника и создание новых/изменение</w:t>
      </w:r>
    </w:p>
    <w:p w:rsidR="00AC6838" w:rsidRPr="00134307" w:rsidRDefault="00AC6838" w:rsidP="00AC6838">
      <w:pPr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существующих кодов в бюджете-приемнике следующим способом:</w:t>
      </w:r>
    </w:p>
    <w:p w:rsidR="00AC6838" w:rsidRPr="00134307" w:rsidRDefault="00AC6838" w:rsidP="001F6AF3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lastRenderedPageBreak/>
        <w:t>копируется информацию из шапки кода;</w:t>
      </w:r>
    </w:p>
    <w:p w:rsidR="00AC6838" w:rsidRPr="00134307" w:rsidRDefault="004003A3" w:rsidP="001F6AF3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если в бюджете, в который производится копирование, уже присутствует запись справочника с таким же кодом, то у данного кода в бюджете-приемнике очищается история его изменения;</w:t>
      </w:r>
    </w:p>
    <w:p w:rsidR="004003A3" w:rsidRPr="00134307" w:rsidRDefault="004003A3" w:rsidP="001F6AF3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копируются все строки истории изменения кода без изменения даты начала и окончания действия;</w:t>
      </w:r>
    </w:p>
    <w:p w:rsidR="004003A3" w:rsidRPr="00134307" w:rsidRDefault="004003A3" w:rsidP="001F6AF3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дата и время последнего изменения записи заполняется временем вставки в бюджет-приемник;</w:t>
      </w:r>
    </w:p>
    <w:p w:rsidR="004003A3" w:rsidRPr="00134307" w:rsidRDefault="004003A3" w:rsidP="001F6AF3">
      <w:pPr>
        <w:pStyle w:val="af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для кодов без истории изменения кода копируются поля записи кода.</w:t>
      </w:r>
    </w:p>
    <w:p w:rsidR="004003A3" w:rsidRPr="00134307" w:rsidRDefault="004003A3" w:rsidP="00400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3A3" w:rsidRPr="00134307" w:rsidRDefault="004003A3" w:rsidP="001F6AF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 xml:space="preserve">При выборе режима </w:t>
      </w:r>
      <w:r w:rsidRPr="00134307">
        <w:rPr>
          <w:rFonts w:ascii="Times New Roman" w:hAnsi="Times New Roman" w:cs="Times New Roman"/>
          <w:b/>
          <w:sz w:val="24"/>
          <w:szCs w:val="24"/>
        </w:rPr>
        <w:t>Обновление истории изменения кода</w:t>
      </w:r>
      <w:r w:rsidRPr="00134307">
        <w:rPr>
          <w:rFonts w:ascii="Times New Roman" w:hAnsi="Times New Roman" w:cs="Times New Roman"/>
          <w:sz w:val="24"/>
          <w:szCs w:val="24"/>
        </w:rPr>
        <w:t xml:space="preserve"> и параметра</w:t>
      </w:r>
      <w:proofErr w:type="gramStart"/>
      <w:r w:rsidRPr="00134307">
        <w:rPr>
          <w:rFonts w:ascii="Times New Roman" w:hAnsi="Times New Roman" w:cs="Times New Roman"/>
          <w:sz w:val="24"/>
          <w:szCs w:val="24"/>
        </w:rPr>
        <w:t xml:space="preserve"> </w:t>
      </w:r>
      <w:r w:rsidRPr="0013430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134307">
        <w:rPr>
          <w:rFonts w:ascii="Times New Roman" w:hAnsi="Times New Roman" w:cs="Times New Roman"/>
          <w:b/>
          <w:sz w:val="24"/>
          <w:szCs w:val="24"/>
        </w:rPr>
        <w:t>аменить</w:t>
      </w:r>
    </w:p>
    <w:p w:rsidR="004003A3" w:rsidRPr="00134307" w:rsidRDefault="004003A3" w:rsidP="00400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осуществляется копирование кодов из бюджета-источника и создание новых/изменение</w:t>
      </w:r>
    </w:p>
    <w:p w:rsidR="004003A3" w:rsidRPr="00134307" w:rsidRDefault="004003A3" w:rsidP="001F6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существующих классификаторов в бюджете-приемнике следующим способом:</w:t>
      </w:r>
    </w:p>
    <w:p w:rsidR="004003A3" w:rsidRPr="00134307" w:rsidRDefault="004003A3" w:rsidP="001F6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3A3" w:rsidRPr="00134307" w:rsidRDefault="004003A3" w:rsidP="001F6AF3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копируется информацию из шапки кода;</w:t>
      </w:r>
    </w:p>
    <w:p w:rsidR="004003A3" w:rsidRPr="00134307" w:rsidRDefault="004003A3" w:rsidP="001F6AF3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если в бюджете, в который производится копирование, уже присутствует запись справочника с таким же кодом, то у данного кода в бюджете-приемнике очищается историю его изменения;</w:t>
      </w:r>
    </w:p>
    <w:p w:rsidR="004003A3" w:rsidRPr="00134307" w:rsidRDefault="004003A3" w:rsidP="001F6AF3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копируется информацию только из последней строки истории изменения утвержденного кода (признак</w:t>
      </w:r>
      <w:proofErr w:type="gramStart"/>
      <w:r w:rsidRPr="00134307">
        <w:rPr>
          <w:rFonts w:ascii="Times New Roman" w:hAnsi="Times New Roman" w:cs="Times New Roman"/>
          <w:sz w:val="24"/>
          <w:szCs w:val="24"/>
        </w:rPr>
        <w:t xml:space="preserve"> </w:t>
      </w:r>
      <w:r w:rsidRPr="00134307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134307">
        <w:rPr>
          <w:rFonts w:ascii="Times New Roman" w:hAnsi="Times New Roman" w:cs="Times New Roman"/>
          <w:b/>
          <w:sz w:val="24"/>
          <w:szCs w:val="24"/>
        </w:rPr>
        <w:t>е утвержден</w:t>
      </w:r>
      <w:r w:rsidRPr="00134307">
        <w:rPr>
          <w:rFonts w:ascii="Times New Roman" w:hAnsi="Times New Roman" w:cs="Times New Roman"/>
          <w:sz w:val="24"/>
          <w:szCs w:val="24"/>
        </w:rPr>
        <w:t xml:space="preserve"> отключен) по периоду действия;</w:t>
      </w:r>
    </w:p>
    <w:p w:rsidR="004003A3" w:rsidRPr="00134307" w:rsidRDefault="004003A3" w:rsidP="001F6AF3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дата начала действия заполняется датой из диалогового окна;</w:t>
      </w:r>
    </w:p>
    <w:p w:rsidR="004003A3" w:rsidRPr="00134307" w:rsidRDefault="004003A3" w:rsidP="001F6AF3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дата окончания действия очищается;</w:t>
      </w:r>
    </w:p>
    <w:p w:rsidR="004003A3" w:rsidRPr="00134307" w:rsidRDefault="004003A3" w:rsidP="001F6AF3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дата и время последнего изменения записи заполняется временем вставки в бюджет-приемник,</w:t>
      </w:r>
    </w:p>
    <w:p w:rsidR="004003A3" w:rsidRPr="00134307" w:rsidRDefault="004003A3" w:rsidP="001F6AF3">
      <w:pPr>
        <w:pStyle w:val="af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для кодов без истории изменения кода копируются поля записи кода.</w:t>
      </w:r>
    </w:p>
    <w:p w:rsidR="004003A3" w:rsidRPr="00134307" w:rsidRDefault="004003A3" w:rsidP="001F6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3A3" w:rsidRPr="00134307" w:rsidRDefault="004003A3" w:rsidP="001F6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3A3" w:rsidRPr="00134307" w:rsidRDefault="004003A3" w:rsidP="001F6AF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 xml:space="preserve">При выборе любого из режимов </w:t>
      </w:r>
      <w:r w:rsidRPr="00134307">
        <w:rPr>
          <w:rFonts w:ascii="Times New Roman" w:hAnsi="Times New Roman" w:cs="Times New Roman"/>
          <w:b/>
          <w:sz w:val="24"/>
          <w:szCs w:val="24"/>
        </w:rPr>
        <w:t>Сохранение истории изменения кода</w:t>
      </w:r>
      <w:r w:rsidRPr="0013430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34307">
        <w:rPr>
          <w:rFonts w:ascii="Times New Roman" w:hAnsi="Times New Roman" w:cs="Times New Roman"/>
          <w:b/>
          <w:sz w:val="24"/>
          <w:szCs w:val="24"/>
        </w:rPr>
        <w:t>Обновление</w:t>
      </w:r>
    </w:p>
    <w:p w:rsidR="004003A3" w:rsidRPr="00134307" w:rsidRDefault="004003A3" w:rsidP="00400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b/>
          <w:sz w:val="24"/>
          <w:szCs w:val="24"/>
        </w:rPr>
        <w:t>истории изменения кода</w:t>
      </w:r>
      <w:r w:rsidRPr="00134307">
        <w:rPr>
          <w:rFonts w:ascii="Times New Roman" w:hAnsi="Times New Roman" w:cs="Times New Roman"/>
          <w:sz w:val="24"/>
          <w:szCs w:val="24"/>
        </w:rPr>
        <w:t xml:space="preserve"> и параметра</w:t>
      </w:r>
      <w:proofErr w:type="gramStart"/>
      <w:r w:rsidRPr="00134307">
        <w:rPr>
          <w:rFonts w:ascii="Times New Roman" w:hAnsi="Times New Roman" w:cs="Times New Roman"/>
          <w:sz w:val="24"/>
          <w:szCs w:val="24"/>
        </w:rPr>
        <w:t xml:space="preserve"> </w:t>
      </w:r>
      <w:r w:rsidRPr="00134307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34307">
        <w:rPr>
          <w:rFonts w:ascii="Times New Roman" w:hAnsi="Times New Roman" w:cs="Times New Roman"/>
          <w:b/>
          <w:sz w:val="24"/>
          <w:szCs w:val="24"/>
        </w:rPr>
        <w:t>ропустить</w:t>
      </w:r>
      <w:r w:rsidRPr="00134307">
        <w:rPr>
          <w:rFonts w:ascii="Times New Roman" w:hAnsi="Times New Roman" w:cs="Times New Roman"/>
          <w:sz w:val="24"/>
          <w:szCs w:val="24"/>
        </w:rPr>
        <w:t>, а также если в бюджете, в который</w:t>
      </w:r>
    </w:p>
    <w:p w:rsidR="004003A3" w:rsidRPr="00134307" w:rsidRDefault="004003A3" w:rsidP="00400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производится копирование, уже присутствует запись справочника с таким же кодом, то код и его</w:t>
      </w:r>
    </w:p>
    <w:p w:rsidR="004003A3" w:rsidRPr="00134307" w:rsidRDefault="004003A3" w:rsidP="00400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история изменения не изменяются в бюджете-приемнике и процесс копирования не</w:t>
      </w:r>
    </w:p>
    <w:p w:rsidR="004003A3" w:rsidRPr="00134307" w:rsidRDefault="004003A3" w:rsidP="00400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останавливается. Если же копируемого кода не было в бюджете-приемнике, то копирование</w:t>
      </w:r>
    </w:p>
    <w:p w:rsidR="004003A3" w:rsidRPr="00134307" w:rsidRDefault="004003A3" w:rsidP="001F6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307">
        <w:rPr>
          <w:rFonts w:ascii="Times New Roman" w:hAnsi="Times New Roman" w:cs="Times New Roman"/>
          <w:sz w:val="24"/>
          <w:szCs w:val="24"/>
        </w:rPr>
        <w:t>происходит по способам описанным выше при параметре</w:t>
      </w:r>
      <w:proofErr w:type="gramStart"/>
      <w:r w:rsidRPr="00134307">
        <w:rPr>
          <w:rFonts w:ascii="Times New Roman" w:hAnsi="Times New Roman" w:cs="Times New Roman"/>
          <w:sz w:val="24"/>
          <w:szCs w:val="24"/>
        </w:rPr>
        <w:t xml:space="preserve"> </w:t>
      </w:r>
      <w:r w:rsidRPr="00134307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134307">
        <w:rPr>
          <w:rFonts w:ascii="Times New Roman" w:hAnsi="Times New Roman" w:cs="Times New Roman"/>
          <w:b/>
          <w:sz w:val="24"/>
          <w:szCs w:val="24"/>
        </w:rPr>
        <w:t>аменить</w:t>
      </w:r>
      <w:r w:rsidRPr="00134307">
        <w:rPr>
          <w:rFonts w:ascii="Times New Roman" w:hAnsi="Times New Roman" w:cs="Times New Roman"/>
          <w:sz w:val="24"/>
          <w:szCs w:val="24"/>
        </w:rPr>
        <w:t>.</w:t>
      </w:r>
    </w:p>
    <w:sectPr w:rsidR="004003A3" w:rsidRPr="0013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97D" w:rsidRDefault="00EE097D" w:rsidP="005678FB">
      <w:pPr>
        <w:spacing w:after="0" w:line="240" w:lineRule="auto"/>
      </w:pPr>
      <w:r>
        <w:separator/>
      </w:r>
    </w:p>
  </w:endnote>
  <w:endnote w:type="continuationSeparator" w:id="0">
    <w:p w:rsidR="00EE097D" w:rsidRDefault="00EE097D" w:rsidP="00567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97D" w:rsidRDefault="00EE097D" w:rsidP="005678FB">
      <w:pPr>
        <w:spacing w:after="0" w:line="240" w:lineRule="auto"/>
      </w:pPr>
      <w:r>
        <w:separator/>
      </w:r>
    </w:p>
  </w:footnote>
  <w:footnote w:type="continuationSeparator" w:id="0">
    <w:p w:rsidR="00EE097D" w:rsidRDefault="00EE097D" w:rsidP="00567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62E54"/>
    <w:multiLevelType w:val="hybridMultilevel"/>
    <w:tmpl w:val="F870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46D36"/>
    <w:multiLevelType w:val="hybridMultilevel"/>
    <w:tmpl w:val="F402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C3"/>
    <w:rsid w:val="0001251A"/>
    <w:rsid w:val="000215C3"/>
    <w:rsid w:val="0002655A"/>
    <w:rsid w:val="00036C83"/>
    <w:rsid w:val="000423A0"/>
    <w:rsid w:val="0004401A"/>
    <w:rsid w:val="0004683D"/>
    <w:rsid w:val="000629DE"/>
    <w:rsid w:val="000828D4"/>
    <w:rsid w:val="00097E19"/>
    <w:rsid w:val="000A38EC"/>
    <w:rsid w:val="000B7974"/>
    <w:rsid w:val="000C0665"/>
    <w:rsid w:val="000C0BE8"/>
    <w:rsid w:val="000D7443"/>
    <w:rsid w:val="000E2273"/>
    <w:rsid w:val="000F0CC8"/>
    <w:rsid w:val="000F439F"/>
    <w:rsid w:val="001031B4"/>
    <w:rsid w:val="0010385F"/>
    <w:rsid w:val="00110F2E"/>
    <w:rsid w:val="00112B52"/>
    <w:rsid w:val="0013272F"/>
    <w:rsid w:val="00134307"/>
    <w:rsid w:val="00146FB2"/>
    <w:rsid w:val="00177E53"/>
    <w:rsid w:val="001C1A6E"/>
    <w:rsid w:val="001C2B58"/>
    <w:rsid w:val="001F6AF3"/>
    <w:rsid w:val="002104DB"/>
    <w:rsid w:val="00210540"/>
    <w:rsid w:val="00225968"/>
    <w:rsid w:val="002310AC"/>
    <w:rsid w:val="002370D5"/>
    <w:rsid w:val="00261706"/>
    <w:rsid w:val="0027242B"/>
    <w:rsid w:val="00272768"/>
    <w:rsid w:val="0027695D"/>
    <w:rsid w:val="00293308"/>
    <w:rsid w:val="002B5DC4"/>
    <w:rsid w:val="003017C3"/>
    <w:rsid w:val="00302EAB"/>
    <w:rsid w:val="00305D63"/>
    <w:rsid w:val="0032325B"/>
    <w:rsid w:val="00365722"/>
    <w:rsid w:val="00371169"/>
    <w:rsid w:val="003744DB"/>
    <w:rsid w:val="00376C4B"/>
    <w:rsid w:val="00396748"/>
    <w:rsid w:val="003A347B"/>
    <w:rsid w:val="003A602C"/>
    <w:rsid w:val="003B0CAC"/>
    <w:rsid w:val="003C4CE7"/>
    <w:rsid w:val="003E78AA"/>
    <w:rsid w:val="003F25AC"/>
    <w:rsid w:val="0040009A"/>
    <w:rsid w:val="004003A3"/>
    <w:rsid w:val="004162E1"/>
    <w:rsid w:val="004277FE"/>
    <w:rsid w:val="00432639"/>
    <w:rsid w:val="00457B21"/>
    <w:rsid w:val="004833CB"/>
    <w:rsid w:val="004A0E64"/>
    <w:rsid w:val="004B75E0"/>
    <w:rsid w:val="004F6D3D"/>
    <w:rsid w:val="005068BE"/>
    <w:rsid w:val="00537033"/>
    <w:rsid w:val="005678FB"/>
    <w:rsid w:val="00572881"/>
    <w:rsid w:val="00576109"/>
    <w:rsid w:val="00581B76"/>
    <w:rsid w:val="00586120"/>
    <w:rsid w:val="005A2B5B"/>
    <w:rsid w:val="005A304D"/>
    <w:rsid w:val="005D4214"/>
    <w:rsid w:val="005E34B7"/>
    <w:rsid w:val="00605596"/>
    <w:rsid w:val="00614AF9"/>
    <w:rsid w:val="00627AC2"/>
    <w:rsid w:val="00633328"/>
    <w:rsid w:val="006528D6"/>
    <w:rsid w:val="00676E74"/>
    <w:rsid w:val="006C7C54"/>
    <w:rsid w:val="006E61A2"/>
    <w:rsid w:val="00704F3B"/>
    <w:rsid w:val="00712D36"/>
    <w:rsid w:val="0071738A"/>
    <w:rsid w:val="00743F78"/>
    <w:rsid w:val="00746CC3"/>
    <w:rsid w:val="00752C94"/>
    <w:rsid w:val="0079253A"/>
    <w:rsid w:val="007F4CA4"/>
    <w:rsid w:val="00802AC9"/>
    <w:rsid w:val="008247CE"/>
    <w:rsid w:val="00833DE2"/>
    <w:rsid w:val="00867149"/>
    <w:rsid w:val="008A6390"/>
    <w:rsid w:val="008D5701"/>
    <w:rsid w:val="008E0D95"/>
    <w:rsid w:val="008F21AF"/>
    <w:rsid w:val="008F480A"/>
    <w:rsid w:val="00915A09"/>
    <w:rsid w:val="00943FC1"/>
    <w:rsid w:val="00961D74"/>
    <w:rsid w:val="00970FE9"/>
    <w:rsid w:val="009D286E"/>
    <w:rsid w:val="009E144F"/>
    <w:rsid w:val="009F2431"/>
    <w:rsid w:val="009F3F40"/>
    <w:rsid w:val="00A04225"/>
    <w:rsid w:val="00A15434"/>
    <w:rsid w:val="00A45B66"/>
    <w:rsid w:val="00A51CB8"/>
    <w:rsid w:val="00A54339"/>
    <w:rsid w:val="00A807F8"/>
    <w:rsid w:val="00A829CD"/>
    <w:rsid w:val="00AC4C5C"/>
    <w:rsid w:val="00AC6838"/>
    <w:rsid w:val="00AF60C5"/>
    <w:rsid w:val="00B40B80"/>
    <w:rsid w:val="00B53BC7"/>
    <w:rsid w:val="00B54C4B"/>
    <w:rsid w:val="00B66A58"/>
    <w:rsid w:val="00BA023E"/>
    <w:rsid w:val="00BC7BEC"/>
    <w:rsid w:val="00BD2377"/>
    <w:rsid w:val="00BE5965"/>
    <w:rsid w:val="00C17393"/>
    <w:rsid w:val="00C41FA4"/>
    <w:rsid w:val="00C45260"/>
    <w:rsid w:val="00C53F1A"/>
    <w:rsid w:val="00C60405"/>
    <w:rsid w:val="00C71915"/>
    <w:rsid w:val="00C82908"/>
    <w:rsid w:val="00C87DF2"/>
    <w:rsid w:val="00CA3908"/>
    <w:rsid w:val="00CA658F"/>
    <w:rsid w:val="00CE06A7"/>
    <w:rsid w:val="00D03BB1"/>
    <w:rsid w:val="00D11835"/>
    <w:rsid w:val="00D273DF"/>
    <w:rsid w:val="00D7276E"/>
    <w:rsid w:val="00D813E9"/>
    <w:rsid w:val="00DD3F0D"/>
    <w:rsid w:val="00DE08DF"/>
    <w:rsid w:val="00E04B00"/>
    <w:rsid w:val="00E27204"/>
    <w:rsid w:val="00E91991"/>
    <w:rsid w:val="00EB106C"/>
    <w:rsid w:val="00EE097D"/>
    <w:rsid w:val="00EE22BA"/>
    <w:rsid w:val="00EF6313"/>
    <w:rsid w:val="00F02E16"/>
    <w:rsid w:val="00F17683"/>
    <w:rsid w:val="00F54898"/>
    <w:rsid w:val="00F60827"/>
    <w:rsid w:val="00F836D3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6A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kstdokumenta">
    <w:name w:val="p_tekstdokumenta"/>
    <w:basedOn w:val="a"/>
    <w:rsid w:val="008E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ekstdokumenta">
    <w:name w:val="f_tekstdokumenta"/>
    <w:basedOn w:val="a0"/>
    <w:rsid w:val="008E0D95"/>
  </w:style>
  <w:style w:type="paragraph" w:styleId="a3">
    <w:name w:val="Balloon Text"/>
    <w:basedOn w:val="a"/>
    <w:link w:val="a4"/>
    <w:uiPriority w:val="99"/>
    <w:semiHidden/>
    <w:unhideWhenUsed/>
    <w:rsid w:val="008E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D95"/>
    <w:rPr>
      <w:rFonts w:ascii="Tahoma" w:hAnsi="Tahoma" w:cs="Tahoma"/>
      <w:sz w:val="16"/>
      <w:szCs w:val="16"/>
    </w:rPr>
  </w:style>
  <w:style w:type="paragraph" w:customStyle="1" w:styleId="pcomment">
    <w:name w:val="p_comment"/>
    <w:basedOn w:val="a"/>
    <w:rsid w:val="008E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comment">
    <w:name w:val="f_comment"/>
    <w:basedOn w:val="a0"/>
    <w:rsid w:val="008E0D95"/>
  </w:style>
  <w:style w:type="paragraph" w:customStyle="1" w:styleId="pprimechaniya">
    <w:name w:val="p_primechaniya"/>
    <w:basedOn w:val="a"/>
    <w:rsid w:val="008E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primechaniya">
    <w:name w:val="f_primechaniya"/>
    <w:basedOn w:val="a0"/>
    <w:rsid w:val="008E0D95"/>
  </w:style>
  <w:style w:type="character" w:customStyle="1" w:styleId="10">
    <w:name w:val="Заголовок 1 Знак"/>
    <w:basedOn w:val="a0"/>
    <w:link w:val="1"/>
    <w:uiPriority w:val="9"/>
    <w:rsid w:val="00D11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D1183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D11835"/>
    <w:pPr>
      <w:spacing w:after="100"/>
    </w:pPr>
    <w:rPr>
      <w:rFonts w:eastAsiaTheme="minorEastAsia"/>
      <w:lang w:eastAsia="ru-RU"/>
    </w:rPr>
  </w:style>
  <w:style w:type="character" w:styleId="a6">
    <w:name w:val="annotation reference"/>
    <w:basedOn w:val="a0"/>
    <w:uiPriority w:val="99"/>
    <w:semiHidden/>
    <w:unhideWhenUsed/>
    <w:rsid w:val="007F4C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F4CA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F4CA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F4C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F4CA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F4CA4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567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78FB"/>
  </w:style>
  <w:style w:type="paragraph" w:styleId="ae">
    <w:name w:val="footer"/>
    <w:basedOn w:val="a"/>
    <w:link w:val="af"/>
    <w:uiPriority w:val="99"/>
    <w:unhideWhenUsed/>
    <w:rsid w:val="00567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78FB"/>
  </w:style>
  <w:style w:type="paragraph" w:styleId="af0">
    <w:name w:val="List Paragraph"/>
    <w:basedOn w:val="a"/>
    <w:uiPriority w:val="34"/>
    <w:qFormat/>
    <w:rsid w:val="00AC6838"/>
    <w:pPr>
      <w:ind w:left="720"/>
      <w:contextualSpacing/>
    </w:pPr>
  </w:style>
  <w:style w:type="paragraph" w:styleId="af1">
    <w:name w:val="Title"/>
    <w:basedOn w:val="a"/>
    <w:next w:val="a"/>
    <w:link w:val="af2"/>
    <w:uiPriority w:val="10"/>
    <w:qFormat/>
    <w:rsid w:val="001F6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1F6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No Spacing"/>
    <w:uiPriority w:val="1"/>
    <w:qFormat/>
    <w:rsid w:val="001F6AF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F6A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6A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kstdokumenta">
    <w:name w:val="p_tekstdokumenta"/>
    <w:basedOn w:val="a"/>
    <w:rsid w:val="008E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ekstdokumenta">
    <w:name w:val="f_tekstdokumenta"/>
    <w:basedOn w:val="a0"/>
    <w:rsid w:val="008E0D95"/>
  </w:style>
  <w:style w:type="paragraph" w:styleId="a3">
    <w:name w:val="Balloon Text"/>
    <w:basedOn w:val="a"/>
    <w:link w:val="a4"/>
    <w:uiPriority w:val="99"/>
    <w:semiHidden/>
    <w:unhideWhenUsed/>
    <w:rsid w:val="008E0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D95"/>
    <w:rPr>
      <w:rFonts w:ascii="Tahoma" w:hAnsi="Tahoma" w:cs="Tahoma"/>
      <w:sz w:val="16"/>
      <w:szCs w:val="16"/>
    </w:rPr>
  </w:style>
  <w:style w:type="paragraph" w:customStyle="1" w:styleId="pcomment">
    <w:name w:val="p_comment"/>
    <w:basedOn w:val="a"/>
    <w:rsid w:val="008E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comment">
    <w:name w:val="f_comment"/>
    <w:basedOn w:val="a0"/>
    <w:rsid w:val="008E0D95"/>
  </w:style>
  <w:style w:type="paragraph" w:customStyle="1" w:styleId="pprimechaniya">
    <w:name w:val="p_primechaniya"/>
    <w:basedOn w:val="a"/>
    <w:rsid w:val="008E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primechaniya">
    <w:name w:val="f_primechaniya"/>
    <w:basedOn w:val="a0"/>
    <w:rsid w:val="008E0D95"/>
  </w:style>
  <w:style w:type="character" w:customStyle="1" w:styleId="10">
    <w:name w:val="Заголовок 1 Знак"/>
    <w:basedOn w:val="a0"/>
    <w:link w:val="1"/>
    <w:uiPriority w:val="9"/>
    <w:rsid w:val="00D11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D1183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D11835"/>
    <w:pPr>
      <w:spacing w:after="100"/>
    </w:pPr>
    <w:rPr>
      <w:rFonts w:eastAsiaTheme="minorEastAsia"/>
      <w:lang w:eastAsia="ru-RU"/>
    </w:rPr>
  </w:style>
  <w:style w:type="character" w:styleId="a6">
    <w:name w:val="annotation reference"/>
    <w:basedOn w:val="a0"/>
    <w:uiPriority w:val="99"/>
    <w:semiHidden/>
    <w:unhideWhenUsed/>
    <w:rsid w:val="007F4C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F4CA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F4CA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F4C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F4CA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7F4CA4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567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78FB"/>
  </w:style>
  <w:style w:type="paragraph" w:styleId="ae">
    <w:name w:val="footer"/>
    <w:basedOn w:val="a"/>
    <w:link w:val="af"/>
    <w:uiPriority w:val="99"/>
    <w:unhideWhenUsed/>
    <w:rsid w:val="00567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78FB"/>
  </w:style>
  <w:style w:type="paragraph" w:styleId="af0">
    <w:name w:val="List Paragraph"/>
    <w:basedOn w:val="a"/>
    <w:uiPriority w:val="34"/>
    <w:qFormat/>
    <w:rsid w:val="00AC6838"/>
    <w:pPr>
      <w:ind w:left="720"/>
      <w:contextualSpacing/>
    </w:pPr>
  </w:style>
  <w:style w:type="paragraph" w:styleId="af1">
    <w:name w:val="Title"/>
    <w:basedOn w:val="a"/>
    <w:next w:val="a"/>
    <w:link w:val="af2"/>
    <w:uiPriority w:val="10"/>
    <w:qFormat/>
    <w:rsid w:val="001F6A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1F6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3">
    <w:name w:val="No Spacing"/>
    <w:uiPriority w:val="1"/>
    <w:qFormat/>
    <w:rsid w:val="001F6AF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F6A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9CEC-8AA8-4A4A-81FF-E58338DD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Березин</dc:creator>
  <cp:keywords/>
  <dc:description/>
  <cp:lastModifiedBy>Руслан Сабитов</cp:lastModifiedBy>
  <cp:revision>14</cp:revision>
  <dcterms:created xsi:type="dcterms:W3CDTF">2016-04-07T10:03:00Z</dcterms:created>
  <dcterms:modified xsi:type="dcterms:W3CDTF">2016-04-25T08:06:00Z</dcterms:modified>
</cp:coreProperties>
</file>